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06D" w:rsidRPr="002626A5" w:rsidRDefault="00CC006D" w:rsidP="00C40BB1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Совет депутатов муниципального                       </w:t>
      </w:r>
    </w:p>
    <w:p w:rsidR="00CC006D" w:rsidRPr="002626A5" w:rsidRDefault="00CC006D" w:rsidP="00C40BB1">
      <w:pPr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образования «</w:t>
      </w:r>
      <w:r w:rsidR="002E5F4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Муниципальный округ  </w:t>
      </w:r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>Юкаменский район</w:t>
      </w:r>
      <w:r w:rsidR="002E5F48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Удмуртской Республики</w:t>
      </w:r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>»</w:t>
      </w:r>
    </w:p>
    <w:p w:rsidR="00CC006D" w:rsidRPr="002626A5" w:rsidRDefault="00CC006D" w:rsidP="00CC00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C006D" w:rsidRPr="002626A5" w:rsidRDefault="00CC006D" w:rsidP="00CC006D">
      <w:pPr>
        <w:spacing w:after="0" w:line="36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ДОКЛАД</w:t>
      </w:r>
    </w:p>
    <w:p w:rsidR="00CC006D" w:rsidRPr="002626A5" w:rsidRDefault="00C40BB1" w:rsidP="00CC00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врио </w:t>
      </w:r>
      <w:r w:rsidR="00CC006D" w:rsidRPr="002626A5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начальника пункта полиции «Юкаменский» Межмуниципального отдела МВД России «Глазовский»</w:t>
      </w:r>
    </w:p>
    <w:p w:rsidR="00CC006D" w:rsidRPr="002626A5" w:rsidRDefault="00C40BB1" w:rsidP="00CC006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старшего лейтенанта</w:t>
      </w:r>
      <w:r w:rsidR="00CC006D" w:rsidRPr="002626A5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 xml:space="preserve"> полиции </w:t>
      </w:r>
      <w:r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Панежина Романа Сергеевича</w:t>
      </w:r>
    </w:p>
    <w:p w:rsidR="00CC006D" w:rsidRPr="002626A5" w:rsidRDefault="00CC006D" w:rsidP="00CC006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</w:p>
    <w:p w:rsidR="00CC006D" w:rsidRPr="002626A5" w:rsidRDefault="00CC006D" w:rsidP="00CC006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626A5"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  <w:t>«</w:t>
      </w:r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>Об итогах оперативно-служебной деятельности пункта полиции «Юкаменский» МО МВД России «Глазовский» за 202</w:t>
      </w:r>
      <w:r w:rsidR="00C40BB1"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год</w:t>
      </w:r>
      <w:r w:rsidR="002E5F48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</w:p>
    <w:p w:rsidR="00CC006D" w:rsidRPr="002626A5" w:rsidRDefault="00CC006D" w:rsidP="00CC006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CC006D" w:rsidRPr="002626A5" w:rsidRDefault="00C40BB1" w:rsidP="00CC006D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16 февраля</w:t>
      </w:r>
      <w:r w:rsidR="00CC006D"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3 </w:t>
      </w:r>
      <w:r w:rsidR="00CC006D"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>года</w:t>
      </w:r>
      <w:r w:rsidR="00CC006D"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CC006D"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</w:r>
      <w:r w:rsidR="00CC006D"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</w:t>
      </w:r>
      <w:r w:rsidR="00CC006D"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              </w:t>
      </w:r>
      <w:r w:rsidR="00CC006D" w:rsidRPr="002626A5">
        <w:rPr>
          <w:rFonts w:ascii="Times New Roman" w:eastAsia="Times New Roman" w:hAnsi="Times New Roman" w:cs="Times New Roman"/>
          <w:sz w:val="27"/>
          <w:szCs w:val="27"/>
          <w:lang w:eastAsia="ru-RU"/>
        </w:rPr>
        <w:tab/>
        <w:t xml:space="preserve">      с. Юкаменское</w:t>
      </w:r>
    </w:p>
    <w:p w:rsidR="00CC006D" w:rsidRPr="002626A5" w:rsidRDefault="00CC006D" w:rsidP="00CC006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7"/>
          <w:szCs w:val="27"/>
          <w:lang w:eastAsia="ru-RU"/>
        </w:rPr>
      </w:pPr>
    </w:p>
    <w:p w:rsidR="00C40BB1" w:rsidRPr="00C40BB1" w:rsidRDefault="00BC6B61" w:rsidP="00C40BB1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ab/>
      </w:r>
      <w:r w:rsidR="00C40BB1" w:rsidRPr="00C40BB1">
        <w:rPr>
          <w:rFonts w:ascii="Times New Roman" w:hAnsi="Times New Roman" w:cs="Times New Roman"/>
          <w:bCs/>
          <w:sz w:val="27"/>
          <w:szCs w:val="27"/>
        </w:rPr>
        <w:t>Деятельность пункта полиции «Юкаменский» МО МВД России «Глазовский» на протяжении 2022 года осуществля</w:t>
      </w:r>
      <w:r w:rsidR="00C40BB1">
        <w:rPr>
          <w:rFonts w:ascii="Times New Roman" w:hAnsi="Times New Roman" w:cs="Times New Roman"/>
          <w:bCs/>
          <w:sz w:val="27"/>
          <w:szCs w:val="27"/>
        </w:rPr>
        <w:t>лась</w:t>
      </w:r>
      <w:r w:rsidR="00C40BB1" w:rsidRPr="00C40BB1">
        <w:rPr>
          <w:rFonts w:ascii="Times New Roman" w:hAnsi="Times New Roman" w:cs="Times New Roman"/>
          <w:bCs/>
          <w:sz w:val="27"/>
          <w:szCs w:val="27"/>
        </w:rPr>
        <w:t xml:space="preserve"> в условиях нестабильной как внутренней, так и внешней ситуации, связанной с проведением специальной военной операции на Украине и постоянно усиливающейся санкционной политикой стран Европы и Запада в отношении Российской Федерации, которые отразились на внутреннем и внешнем рынках страны, на росте цен на все группы товаров и услуг, «подорожание» жизни в целом.</w:t>
      </w:r>
    </w:p>
    <w:p w:rsidR="00BC6B61" w:rsidRPr="00DD17D3" w:rsidRDefault="002E5F48" w:rsidP="002E5F48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ab/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>Количество</w:t>
      </w:r>
      <w:r w:rsidR="00BC6B61" w:rsidRPr="00BC6B61">
        <w:rPr>
          <w:rFonts w:ascii="Times New Roman" w:eastAsia="Calibri" w:hAnsi="Times New Roman" w:cs="Times New Roman"/>
          <w:sz w:val="27"/>
          <w:szCs w:val="27"/>
        </w:rPr>
        <w:t xml:space="preserve"> зарегистрированных сообщений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 xml:space="preserve"> о преступлениях</w:t>
      </w:r>
      <w:r w:rsidR="00BC6B61" w:rsidRPr="00BC6B61">
        <w:rPr>
          <w:rFonts w:ascii="Times New Roman" w:eastAsia="Calibri" w:hAnsi="Times New Roman" w:cs="Times New Roman"/>
          <w:sz w:val="27"/>
          <w:szCs w:val="27"/>
        </w:rPr>
        <w:t xml:space="preserve"> за отчетный период по сравнению с аналогичным периодом прошлого года уменьшилось </w:t>
      </w:r>
      <w:r w:rsidRPr="002E5F48">
        <w:rPr>
          <w:rFonts w:ascii="Times New Roman" w:eastAsia="Calibri" w:hAnsi="Times New Roman" w:cs="Times New Roman"/>
          <w:sz w:val="27"/>
          <w:szCs w:val="27"/>
        </w:rPr>
        <w:t>со 1</w:t>
      </w:r>
      <w:r w:rsidR="00D97B4B">
        <w:rPr>
          <w:rFonts w:ascii="Times New Roman" w:eastAsia="Calibri" w:hAnsi="Times New Roman" w:cs="Times New Roman"/>
          <w:sz w:val="27"/>
          <w:szCs w:val="27"/>
        </w:rPr>
        <w:t xml:space="preserve">62 </w:t>
      </w:r>
      <w:r w:rsidRPr="002E5F48">
        <w:rPr>
          <w:rFonts w:ascii="Times New Roman" w:eastAsia="Calibri" w:hAnsi="Times New Roman" w:cs="Times New Roman"/>
          <w:sz w:val="27"/>
          <w:szCs w:val="27"/>
        </w:rPr>
        <w:t>до 1</w:t>
      </w:r>
      <w:r w:rsidR="00D97B4B">
        <w:rPr>
          <w:rFonts w:ascii="Times New Roman" w:eastAsia="Calibri" w:hAnsi="Times New Roman" w:cs="Times New Roman"/>
          <w:sz w:val="27"/>
          <w:szCs w:val="27"/>
        </w:rPr>
        <w:t>4</w:t>
      </w:r>
      <w:r w:rsidRPr="002E5F48">
        <w:rPr>
          <w:rFonts w:ascii="Times New Roman" w:eastAsia="Calibri" w:hAnsi="Times New Roman" w:cs="Times New Roman"/>
          <w:sz w:val="27"/>
          <w:szCs w:val="27"/>
        </w:rPr>
        <w:t>2 фактов (-</w:t>
      </w:r>
      <w:r w:rsidR="00D97B4B">
        <w:rPr>
          <w:rFonts w:ascii="Times New Roman" w:eastAsia="Calibri" w:hAnsi="Times New Roman" w:cs="Times New Roman"/>
          <w:sz w:val="27"/>
          <w:szCs w:val="27"/>
        </w:rPr>
        <w:t>12,3</w:t>
      </w:r>
      <w:r w:rsidRPr="002E5F48">
        <w:rPr>
          <w:rFonts w:ascii="Times New Roman" w:eastAsia="Calibri" w:hAnsi="Times New Roman" w:cs="Times New Roman"/>
          <w:sz w:val="27"/>
          <w:szCs w:val="27"/>
        </w:rPr>
        <w:t>%)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 xml:space="preserve">, при </w:t>
      </w:r>
      <w:r w:rsidR="00E17860">
        <w:rPr>
          <w:rFonts w:ascii="Times New Roman" w:eastAsia="Calibri" w:hAnsi="Times New Roman" w:cs="Times New Roman"/>
          <w:sz w:val="27"/>
          <w:szCs w:val="27"/>
        </w:rPr>
        <w:t>этом уменьшилось и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 xml:space="preserve"> общее число заявлений, сообщений и иной информации </w:t>
      </w:r>
      <w:r w:rsidR="00BC6B61" w:rsidRPr="00BC6B61">
        <w:rPr>
          <w:rFonts w:ascii="Times New Roman" w:eastAsia="Calibri" w:hAnsi="Times New Roman" w:cs="Times New Roman"/>
          <w:sz w:val="27"/>
          <w:szCs w:val="27"/>
        </w:rPr>
        <w:t xml:space="preserve">о преступлениях, об административных 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 xml:space="preserve">правонарушениях, о происшествиях, поступивших в ПП «Юкаменский» на </w:t>
      </w:r>
      <w:r w:rsidR="00E17860">
        <w:rPr>
          <w:rFonts w:ascii="Times New Roman" w:eastAsia="Calibri" w:hAnsi="Times New Roman" w:cs="Times New Roman"/>
          <w:sz w:val="27"/>
          <w:szCs w:val="27"/>
        </w:rPr>
        <w:t>11,3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 xml:space="preserve">%: </w:t>
      </w:r>
      <w:r w:rsidR="00E17860">
        <w:rPr>
          <w:rFonts w:ascii="Times New Roman" w:eastAsia="Calibri" w:hAnsi="Times New Roman" w:cs="Times New Roman"/>
          <w:sz w:val="27"/>
          <w:szCs w:val="27"/>
        </w:rPr>
        <w:t xml:space="preserve">3212 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 xml:space="preserve">против </w:t>
      </w:r>
      <w:r w:rsidR="00E17860">
        <w:rPr>
          <w:rFonts w:ascii="Times New Roman" w:eastAsia="Calibri" w:hAnsi="Times New Roman" w:cs="Times New Roman"/>
          <w:sz w:val="27"/>
          <w:szCs w:val="27"/>
        </w:rPr>
        <w:t>3620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E17860">
        <w:rPr>
          <w:rFonts w:ascii="Times New Roman" w:eastAsia="Calibri" w:hAnsi="Times New Roman" w:cs="Times New Roman"/>
          <w:sz w:val="27"/>
          <w:szCs w:val="27"/>
        </w:rPr>
        <w:t>за 2021 год</w:t>
      </w:r>
      <w:r w:rsidR="00BC6B61" w:rsidRPr="00DD17D3">
        <w:rPr>
          <w:rFonts w:ascii="Times New Roman" w:eastAsia="Calibri" w:hAnsi="Times New Roman" w:cs="Times New Roman"/>
          <w:sz w:val="27"/>
          <w:szCs w:val="27"/>
        </w:rPr>
        <w:t>.</w:t>
      </w:r>
    </w:p>
    <w:p w:rsidR="00E17860" w:rsidRPr="00E17860" w:rsidRDefault="00BC6B61" w:rsidP="00E178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DD17D3">
        <w:rPr>
          <w:rFonts w:ascii="Times New Roman" w:eastAsia="Calibri" w:hAnsi="Times New Roman" w:cs="Times New Roman"/>
          <w:sz w:val="27"/>
          <w:szCs w:val="27"/>
        </w:rPr>
        <w:t xml:space="preserve">На снижение регистрации повлияло: </w:t>
      </w:r>
      <w:r w:rsidR="00E17860">
        <w:rPr>
          <w:rFonts w:ascii="Times New Roman" w:hAnsi="Times New Roman" w:cs="Times New Roman"/>
          <w:sz w:val="27"/>
          <w:szCs w:val="27"/>
        </w:rPr>
        <w:t>н</w:t>
      </w:r>
      <w:r w:rsidR="00E17860" w:rsidRPr="00E17860">
        <w:rPr>
          <w:rFonts w:ascii="Times New Roman" w:hAnsi="Times New Roman" w:cs="Times New Roman"/>
          <w:sz w:val="27"/>
          <w:szCs w:val="27"/>
        </w:rPr>
        <w:t>е зарегистрировано преступлений по ст. 319 УК РФ (АППГ- 6</w:t>
      </w:r>
      <w:r w:rsidR="00E17860">
        <w:rPr>
          <w:rFonts w:ascii="Times New Roman" w:hAnsi="Times New Roman" w:cs="Times New Roman"/>
          <w:sz w:val="27"/>
          <w:szCs w:val="27"/>
        </w:rPr>
        <w:t>)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, на </w:t>
      </w:r>
      <w:r w:rsidR="00E17860">
        <w:rPr>
          <w:rFonts w:ascii="Times New Roman" w:hAnsi="Times New Roman" w:cs="Times New Roman"/>
          <w:sz w:val="27"/>
          <w:szCs w:val="27"/>
        </w:rPr>
        <w:t>23,5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% уменьшилась регистрация преступлений бытовой профилактической направленности: </w:t>
      </w:r>
      <w:r w:rsidR="00E17860">
        <w:rPr>
          <w:rFonts w:ascii="Times New Roman" w:hAnsi="Times New Roman" w:cs="Times New Roman"/>
          <w:sz w:val="27"/>
          <w:szCs w:val="27"/>
        </w:rPr>
        <w:t>39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 фактов против </w:t>
      </w:r>
      <w:r w:rsidR="00E17860">
        <w:rPr>
          <w:rFonts w:ascii="Times New Roman" w:hAnsi="Times New Roman" w:cs="Times New Roman"/>
          <w:sz w:val="27"/>
          <w:szCs w:val="27"/>
        </w:rPr>
        <w:t>51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 в 202</w:t>
      </w:r>
      <w:r w:rsidR="00E17860">
        <w:rPr>
          <w:rFonts w:ascii="Times New Roman" w:hAnsi="Times New Roman" w:cs="Times New Roman"/>
          <w:sz w:val="27"/>
          <w:szCs w:val="27"/>
        </w:rPr>
        <w:t>1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 году. По сравнению с </w:t>
      </w:r>
      <w:r w:rsidR="00E17860">
        <w:rPr>
          <w:rFonts w:ascii="Times New Roman" w:hAnsi="Times New Roman" w:cs="Times New Roman"/>
          <w:sz w:val="27"/>
          <w:szCs w:val="27"/>
        </w:rPr>
        <w:t>2021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 годом на </w:t>
      </w:r>
      <w:r w:rsidR="00E17860">
        <w:rPr>
          <w:rFonts w:ascii="Times New Roman" w:hAnsi="Times New Roman" w:cs="Times New Roman"/>
          <w:sz w:val="27"/>
          <w:szCs w:val="27"/>
        </w:rPr>
        <w:t>14,3</w:t>
      </w:r>
      <w:r w:rsidR="002E5F48" w:rsidRPr="00966AA5">
        <w:rPr>
          <w:rFonts w:ascii="Times New Roman" w:hAnsi="Times New Roman" w:cs="Times New Roman"/>
          <w:sz w:val="27"/>
          <w:szCs w:val="27"/>
        </w:rPr>
        <w:t>% сократилась регистрация краж (ст. 158 УК РФ): 4</w:t>
      </w:r>
      <w:r w:rsidR="00E17860">
        <w:rPr>
          <w:rFonts w:ascii="Times New Roman" w:hAnsi="Times New Roman" w:cs="Times New Roman"/>
          <w:sz w:val="27"/>
          <w:szCs w:val="27"/>
        </w:rPr>
        <w:t>2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 факт</w:t>
      </w:r>
      <w:r w:rsidR="00E17860">
        <w:rPr>
          <w:rFonts w:ascii="Times New Roman" w:hAnsi="Times New Roman" w:cs="Times New Roman"/>
          <w:sz w:val="27"/>
          <w:szCs w:val="27"/>
        </w:rPr>
        <w:t xml:space="preserve">а 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(АППГ – </w:t>
      </w:r>
      <w:r w:rsidR="00E17860">
        <w:rPr>
          <w:rFonts w:ascii="Times New Roman" w:hAnsi="Times New Roman" w:cs="Times New Roman"/>
          <w:sz w:val="27"/>
          <w:szCs w:val="27"/>
        </w:rPr>
        <w:t>49</w:t>
      </w:r>
      <w:r w:rsidR="002E5F48" w:rsidRPr="00966AA5">
        <w:rPr>
          <w:rFonts w:ascii="Times New Roman" w:hAnsi="Times New Roman" w:cs="Times New Roman"/>
          <w:sz w:val="27"/>
          <w:szCs w:val="27"/>
        </w:rPr>
        <w:t xml:space="preserve">). </w:t>
      </w:r>
      <w:r w:rsidR="00E17860" w:rsidRPr="00E17860">
        <w:rPr>
          <w:rFonts w:ascii="Times New Roman" w:hAnsi="Times New Roman" w:cs="Times New Roman"/>
          <w:sz w:val="27"/>
          <w:szCs w:val="27"/>
        </w:rPr>
        <w:t xml:space="preserve">В целом по Удмуртской Республике за отчетный период также сократилась регистрация преступлений – на 7,3%: с 26524 до 24583 фактов. </w:t>
      </w:r>
    </w:p>
    <w:p w:rsidR="002E5F48" w:rsidRDefault="00BC6B61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6B61">
        <w:rPr>
          <w:rFonts w:ascii="Times New Roman" w:eastAsia="Calibri" w:hAnsi="Times New Roman" w:cs="Times New Roman"/>
          <w:sz w:val="27"/>
          <w:szCs w:val="27"/>
        </w:rPr>
        <w:t xml:space="preserve">За </w:t>
      </w:r>
      <w:r w:rsidR="00CB0832">
        <w:rPr>
          <w:rFonts w:ascii="Times New Roman" w:eastAsia="Calibri" w:hAnsi="Times New Roman" w:cs="Times New Roman"/>
          <w:sz w:val="27"/>
          <w:szCs w:val="27"/>
        </w:rPr>
        <w:t>12</w:t>
      </w:r>
      <w:r w:rsidRPr="00BC6B61">
        <w:rPr>
          <w:rFonts w:ascii="Times New Roman" w:eastAsia="Calibri" w:hAnsi="Times New Roman" w:cs="Times New Roman"/>
          <w:sz w:val="27"/>
          <w:szCs w:val="27"/>
        </w:rPr>
        <w:t xml:space="preserve"> месяцев 2021 года количество расследованных преступлений </w:t>
      </w:r>
      <w:r w:rsidR="00E17860">
        <w:rPr>
          <w:rFonts w:ascii="Times New Roman" w:eastAsia="Calibri" w:hAnsi="Times New Roman" w:cs="Times New Roman"/>
          <w:sz w:val="27"/>
          <w:szCs w:val="27"/>
        </w:rPr>
        <w:t xml:space="preserve">составило 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>1</w:t>
      </w:r>
      <w:r w:rsidR="00E17860">
        <w:rPr>
          <w:rFonts w:ascii="Times New Roman" w:eastAsia="Calibri" w:hAnsi="Times New Roman" w:cs="Times New Roman"/>
          <w:sz w:val="27"/>
          <w:szCs w:val="27"/>
        </w:rPr>
        <w:t>20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 фактов (202</w:t>
      </w:r>
      <w:r w:rsidR="00E17860">
        <w:rPr>
          <w:rFonts w:ascii="Times New Roman" w:eastAsia="Calibri" w:hAnsi="Times New Roman" w:cs="Times New Roman"/>
          <w:sz w:val="27"/>
          <w:szCs w:val="27"/>
        </w:rPr>
        <w:t>1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 год – 14</w:t>
      </w:r>
      <w:r w:rsidR="00E17860">
        <w:rPr>
          <w:rFonts w:ascii="Times New Roman" w:eastAsia="Calibri" w:hAnsi="Times New Roman" w:cs="Times New Roman"/>
          <w:sz w:val="27"/>
          <w:szCs w:val="27"/>
        </w:rPr>
        <w:t>9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E17860">
        <w:rPr>
          <w:rFonts w:ascii="Times New Roman" w:eastAsia="Calibri" w:hAnsi="Times New Roman" w:cs="Times New Roman"/>
          <w:sz w:val="27"/>
          <w:szCs w:val="27"/>
        </w:rPr>
        <w:t>-19,5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%). </w:t>
      </w:r>
      <w:r w:rsidR="002E5F48" w:rsidRPr="002E5F48">
        <w:rPr>
          <w:rFonts w:ascii="Times New Roman" w:eastAsia="Calibri" w:hAnsi="Times New Roman" w:cs="Times New Roman"/>
          <w:b/>
          <w:i/>
          <w:sz w:val="27"/>
          <w:szCs w:val="27"/>
        </w:rPr>
        <w:t>Раскрываемость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 преступлений на территории обслуживания </w:t>
      </w:r>
      <w:r w:rsidR="002E5F48">
        <w:rPr>
          <w:rFonts w:ascii="Times New Roman" w:eastAsia="Calibri" w:hAnsi="Times New Roman" w:cs="Times New Roman"/>
          <w:sz w:val="27"/>
          <w:szCs w:val="27"/>
        </w:rPr>
        <w:t xml:space="preserve">ПП «Юкаменский» составила </w:t>
      </w:r>
      <w:r w:rsidR="00E17860">
        <w:rPr>
          <w:rFonts w:ascii="Times New Roman" w:eastAsia="Calibri" w:hAnsi="Times New Roman" w:cs="Times New Roman"/>
          <w:sz w:val="27"/>
          <w:szCs w:val="27"/>
        </w:rPr>
        <w:t>84,5</w:t>
      </w:r>
      <w:r w:rsidR="002E5F48">
        <w:rPr>
          <w:rFonts w:ascii="Times New Roman" w:eastAsia="Calibri" w:hAnsi="Times New Roman" w:cs="Times New Roman"/>
          <w:sz w:val="27"/>
          <w:szCs w:val="27"/>
        </w:rPr>
        <w:t xml:space="preserve">%, АППГ – </w:t>
      </w:r>
      <w:r w:rsidR="00E17860">
        <w:rPr>
          <w:rFonts w:ascii="Times New Roman" w:eastAsia="Calibri" w:hAnsi="Times New Roman" w:cs="Times New Roman"/>
          <w:sz w:val="27"/>
          <w:szCs w:val="27"/>
        </w:rPr>
        <w:t>86,6</w:t>
      </w:r>
      <w:r w:rsidR="002E5F48">
        <w:rPr>
          <w:rFonts w:ascii="Times New Roman" w:eastAsia="Calibri" w:hAnsi="Times New Roman" w:cs="Times New Roman"/>
          <w:sz w:val="27"/>
          <w:szCs w:val="27"/>
        </w:rPr>
        <w:t>%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. </w:t>
      </w:r>
    </w:p>
    <w:p w:rsidR="00E17860" w:rsidRPr="00E17860" w:rsidRDefault="002E5F48" w:rsidP="00E178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E17860">
        <w:rPr>
          <w:rFonts w:ascii="Times New Roman" w:eastAsia="Calibri" w:hAnsi="Times New Roman" w:cs="Times New Roman"/>
          <w:sz w:val="27"/>
          <w:szCs w:val="27"/>
        </w:rPr>
        <w:t>За 202</w:t>
      </w:r>
      <w:r w:rsidR="00E17860" w:rsidRPr="00E17860">
        <w:rPr>
          <w:rFonts w:ascii="Times New Roman" w:eastAsia="Calibri" w:hAnsi="Times New Roman" w:cs="Times New Roman"/>
          <w:sz w:val="27"/>
          <w:szCs w:val="27"/>
        </w:rPr>
        <w:t>2</w:t>
      </w:r>
      <w:r w:rsidRPr="00E17860">
        <w:rPr>
          <w:rFonts w:ascii="Times New Roman" w:eastAsia="Calibri" w:hAnsi="Times New Roman" w:cs="Times New Roman"/>
          <w:sz w:val="27"/>
          <w:szCs w:val="27"/>
        </w:rPr>
        <w:t xml:space="preserve"> года по п.п. 1-3 ст. 208 УПК РФ </w:t>
      </w:r>
      <w:r w:rsidRPr="00E17860">
        <w:rPr>
          <w:rFonts w:ascii="Times New Roman" w:eastAsia="Calibri" w:hAnsi="Times New Roman" w:cs="Times New Roman"/>
          <w:b/>
          <w:i/>
          <w:sz w:val="27"/>
          <w:szCs w:val="27"/>
        </w:rPr>
        <w:t xml:space="preserve">приостановлено </w:t>
      </w:r>
      <w:r w:rsidRPr="00E17860">
        <w:rPr>
          <w:rFonts w:ascii="Times New Roman" w:eastAsia="Calibri" w:hAnsi="Times New Roman" w:cs="Times New Roman"/>
          <w:sz w:val="27"/>
          <w:szCs w:val="27"/>
        </w:rPr>
        <w:t>2</w:t>
      </w:r>
      <w:r w:rsidR="00E17860" w:rsidRPr="00E17860">
        <w:rPr>
          <w:rFonts w:ascii="Times New Roman" w:eastAsia="Calibri" w:hAnsi="Times New Roman" w:cs="Times New Roman"/>
          <w:sz w:val="27"/>
          <w:szCs w:val="27"/>
        </w:rPr>
        <w:t>2</w:t>
      </w:r>
      <w:r w:rsidR="00E17860">
        <w:rPr>
          <w:rFonts w:ascii="Times New Roman" w:eastAsia="Calibri" w:hAnsi="Times New Roman" w:cs="Times New Roman"/>
          <w:sz w:val="27"/>
          <w:szCs w:val="27"/>
        </w:rPr>
        <w:t xml:space="preserve"> уголовных дела:</w:t>
      </w:r>
      <w:r w:rsidR="00E17860" w:rsidRPr="00E17860">
        <w:rPr>
          <w:rFonts w:ascii="Times New Roman" w:hAnsi="Times New Roman" w:cs="Times New Roman"/>
          <w:sz w:val="27"/>
          <w:szCs w:val="27"/>
        </w:rPr>
        <w:t xml:space="preserve"> 1 ст. 159 УК РФ – 6 фактов, ч. 2 ст. 159 УК РФ – 4 факта, ч. 1 ст.158 УК РФ – 3 преступления, п. «б» ч.2 ст.158 УК РФ – 5 фактов, один факт по п. «г» ч. 3 ст. 158 УК РФ</w:t>
      </w:r>
      <w:r w:rsidR="00E17860">
        <w:rPr>
          <w:rFonts w:ascii="Times New Roman" w:hAnsi="Times New Roman" w:cs="Times New Roman"/>
          <w:sz w:val="27"/>
          <w:szCs w:val="27"/>
        </w:rPr>
        <w:t>. Ст. 158 УК РФ – кража, ст. 159 УК РФ – мошенничество, относятся к имущественным преступлениям</w:t>
      </w:r>
      <w:r w:rsidR="00E17860" w:rsidRPr="00E17860">
        <w:rPr>
          <w:rFonts w:ascii="Times New Roman" w:hAnsi="Times New Roman" w:cs="Times New Roman"/>
          <w:sz w:val="27"/>
          <w:szCs w:val="27"/>
        </w:rPr>
        <w:t>. Также приостановлены уголовные дела по ч. 1 ст. 214 УК РФ, ч. 2 ст. 222.1 УК РФ, ч. 1 ст. 228.1 УК РФ</w:t>
      </w:r>
      <w:r w:rsidR="00B11AD9">
        <w:rPr>
          <w:rFonts w:ascii="Times New Roman" w:hAnsi="Times New Roman" w:cs="Times New Roman"/>
          <w:sz w:val="27"/>
          <w:szCs w:val="27"/>
        </w:rPr>
        <w:t xml:space="preserve"> (АППГ – 23 УД).</w:t>
      </w:r>
    </w:p>
    <w:p w:rsidR="00B11AD9" w:rsidRDefault="00B11AD9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11AD9">
        <w:rPr>
          <w:rFonts w:ascii="Times New Roman" w:eastAsia="Calibri" w:hAnsi="Times New Roman" w:cs="Times New Roman"/>
          <w:sz w:val="27"/>
          <w:szCs w:val="27"/>
        </w:rPr>
        <w:lastRenderedPageBreak/>
        <w:t>9 из 10 приостановленных мошенничеств, а также кра</w:t>
      </w:r>
      <w:r>
        <w:rPr>
          <w:rFonts w:ascii="Times New Roman" w:eastAsia="Calibri" w:hAnsi="Times New Roman" w:cs="Times New Roman"/>
          <w:sz w:val="27"/>
          <w:szCs w:val="27"/>
        </w:rPr>
        <w:t>жа по п. «г» ч. 3 ст. 158 УК РФ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 - совершены с использованием информационно-телекоммуникационных технологий.</w:t>
      </w:r>
    </w:p>
    <w:p w:rsidR="00BC6B61" w:rsidRPr="00B11AD9" w:rsidRDefault="00B11AD9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За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 12 месяцев 202</w:t>
      </w: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 года на территории Юкаменского района зарегистрировано </w:t>
      </w:r>
      <w:r w:rsidR="002E5F48" w:rsidRPr="002E5F48">
        <w:rPr>
          <w:rFonts w:ascii="Times New Roman" w:eastAsia="Calibri" w:hAnsi="Times New Roman" w:cs="Times New Roman"/>
          <w:b/>
          <w:i/>
          <w:sz w:val="27"/>
          <w:szCs w:val="27"/>
        </w:rPr>
        <w:t>1</w:t>
      </w:r>
      <w:r>
        <w:rPr>
          <w:rFonts w:ascii="Times New Roman" w:eastAsia="Calibri" w:hAnsi="Times New Roman" w:cs="Times New Roman"/>
          <w:b/>
          <w:i/>
          <w:sz w:val="27"/>
          <w:szCs w:val="27"/>
        </w:rPr>
        <w:t>3</w:t>
      </w:r>
      <w:r w:rsidR="002E5F48" w:rsidRPr="002E5F48">
        <w:rPr>
          <w:rFonts w:ascii="Times New Roman" w:eastAsia="Calibri" w:hAnsi="Times New Roman" w:cs="Times New Roman"/>
          <w:b/>
          <w:i/>
          <w:sz w:val="27"/>
          <w:szCs w:val="27"/>
        </w:rPr>
        <w:t xml:space="preserve"> уголовных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 дел, относящееся к тяжким и особо тяжким</w:t>
      </w:r>
      <w:r w:rsidR="002E5F48" w:rsidRPr="002E5F48">
        <w:rPr>
          <w:rFonts w:ascii="Times New Roman" w:eastAsia="Calibri" w:hAnsi="Times New Roman" w:cs="Times New Roman"/>
          <w:sz w:val="27"/>
          <w:szCs w:val="27"/>
          <w:vertAlign w:val="superscript"/>
        </w:rPr>
        <w:footnoteReference w:id="1"/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>, удельный вес составляет 9,</w:t>
      </w:r>
      <w:r>
        <w:rPr>
          <w:rFonts w:ascii="Times New Roman" w:eastAsia="Calibri" w:hAnsi="Times New Roman" w:cs="Times New Roman"/>
          <w:sz w:val="27"/>
          <w:szCs w:val="27"/>
        </w:rPr>
        <w:t>2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%, (АППГ – </w:t>
      </w:r>
      <w:r>
        <w:rPr>
          <w:rFonts w:ascii="Times New Roman" w:eastAsia="Calibri" w:hAnsi="Times New Roman" w:cs="Times New Roman"/>
          <w:sz w:val="27"/>
          <w:szCs w:val="27"/>
        </w:rPr>
        <w:t>15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>, -</w:t>
      </w:r>
      <w:r>
        <w:rPr>
          <w:rFonts w:ascii="Times New Roman" w:eastAsia="Calibri" w:hAnsi="Times New Roman" w:cs="Times New Roman"/>
          <w:sz w:val="27"/>
          <w:szCs w:val="27"/>
        </w:rPr>
        <w:t>13,3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%, удельный вес – </w:t>
      </w:r>
      <w:r>
        <w:rPr>
          <w:rFonts w:ascii="Times New Roman" w:eastAsia="Calibri" w:hAnsi="Times New Roman" w:cs="Times New Roman"/>
          <w:sz w:val="27"/>
          <w:szCs w:val="27"/>
        </w:rPr>
        <w:t>9,3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%), </w:t>
      </w:r>
      <w:r w:rsidRPr="00B11AD9">
        <w:rPr>
          <w:rFonts w:ascii="Times New Roman" w:eastAsia="Calibri" w:hAnsi="Times New Roman" w:cs="Times New Roman"/>
          <w:sz w:val="27"/>
          <w:szCs w:val="27"/>
        </w:rPr>
        <w:t>9 фактов расследовано, процент раскрываемости – 75,0% (2021 г. – 14, 60,9% соответственно, приостановлено 9 уголовных дел категории ТиОТ в 2021 году).</w:t>
      </w:r>
      <w:r w:rsidR="002E5F48" w:rsidRPr="002E5F48">
        <w:rPr>
          <w:rFonts w:ascii="Times New Roman" w:eastAsia="Calibri" w:hAnsi="Times New Roman" w:cs="Times New Roman"/>
          <w:sz w:val="27"/>
          <w:szCs w:val="27"/>
        </w:rPr>
        <w:t xml:space="preserve"> Следует сказать о том, что за отчетный период на территории обслуживания зарегистрировано ТиО</w:t>
      </w:r>
      <w:r>
        <w:rPr>
          <w:rFonts w:ascii="Times New Roman" w:eastAsia="Calibri" w:hAnsi="Times New Roman" w:cs="Times New Roman"/>
          <w:sz w:val="27"/>
          <w:szCs w:val="27"/>
        </w:rPr>
        <w:t>Т преступлени</w:t>
      </w:r>
      <w:r w:rsidR="00023CBC">
        <w:rPr>
          <w:rFonts w:ascii="Times New Roman" w:eastAsia="Calibri" w:hAnsi="Times New Roman" w:cs="Times New Roman"/>
          <w:sz w:val="27"/>
          <w:szCs w:val="27"/>
        </w:rPr>
        <w:t>е</w:t>
      </w:r>
      <w:r>
        <w:rPr>
          <w:rFonts w:ascii="Times New Roman" w:eastAsia="Calibri" w:hAnsi="Times New Roman" w:cs="Times New Roman"/>
          <w:sz w:val="27"/>
          <w:szCs w:val="27"/>
        </w:rPr>
        <w:t xml:space="preserve"> против личности – ст. 111 УК РФ (причинение тяжкого вреда здоровью</w:t>
      </w:r>
      <w:r w:rsidRPr="00B11AD9">
        <w:rPr>
          <w:rFonts w:ascii="Times New Roman" w:eastAsia="Calibri" w:hAnsi="Times New Roman" w:cs="Times New Roman"/>
          <w:sz w:val="27"/>
          <w:szCs w:val="27"/>
        </w:rPr>
        <w:t>), уголовное дело расследовано направлено в суд с ПММХ</w:t>
      </w:r>
      <w:r>
        <w:rPr>
          <w:rFonts w:ascii="Times New Roman" w:eastAsia="Calibri" w:hAnsi="Times New Roman" w:cs="Times New Roman"/>
          <w:sz w:val="27"/>
          <w:szCs w:val="27"/>
        </w:rPr>
        <w:t xml:space="preserve"> – </w:t>
      </w:r>
      <w:r w:rsidRPr="00B11AD9">
        <w:rPr>
          <w:rFonts w:ascii="Times New Roman" w:eastAsia="Calibri" w:hAnsi="Times New Roman" w:cs="Times New Roman"/>
          <w:sz w:val="27"/>
          <w:szCs w:val="27"/>
        </w:rPr>
        <w:t>принудительные меры медицинского характера.</w:t>
      </w:r>
    </w:p>
    <w:p w:rsidR="00B11AD9" w:rsidRDefault="00023CBC" w:rsidP="00B11A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Всего зарегистрировано</w:t>
      </w:r>
      <w:r w:rsidR="00BC6B61" w:rsidRPr="00B11AD9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B11AD9" w:rsidRPr="00B11AD9">
        <w:rPr>
          <w:rFonts w:ascii="Times New Roman" w:eastAsia="Calibri" w:hAnsi="Times New Roman" w:cs="Times New Roman"/>
          <w:b/>
          <w:i/>
          <w:sz w:val="27"/>
          <w:szCs w:val="27"/>
        </w:rPr>
        <w:t>42 факта краж имущества</w:t>
      </w:r>
      <w:r>
        <w:rPr>
          <w:rFonts w:ascii="Times New Roman" w:eastAsia="Calibri" w:hAnsi="Times New Roman" w:cs="Times New Roman"/>
          <w:b/>
          <w:i/>
          <w:sz w:val="27"/>
          <w:szCs w:val="27"/>
        </w:rPr>
        <w:t xml:space="preserve">, 29,6% </w:t>
      </w:r>
      <w:r w:rsidRPr="00023CBC">
        <w:rPr>
          <w:rFonts w:ascii="Times New Roman" w:eastAsia="Calibri" w:hAnsi="Times New Roman" w:cs="Times New Roman"/>
          <w:sz w:val="27"/>
          <w:szCs w:val="27"/>
        </w:rPr>
        <w:t>от общего числа зарегистрированных преступлений</w:t>
      </w:r>
      <w:r w:rsidR="00B11AD9" w:rsidRPr="00B11AD9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="00B11AD9" w:rsidRPr="00B11AD9">
        <w:rPr>
          <w:rFonts w:ascii="Times New Roman" w:eastAsia="Calibri" w:hAnsi="Times New Roman" w:cs="Times New Roman"/>
          <w:sz w:val="27"/>
          <w:szCs w:val="27"/>
        </w:rPr>
        <w:t>(ст. 158 УК РФ) (АППГ – 49), расследовано 34 уголовных дела, % раскрываемость составляет 79,1%, 2021 год – 38 и 78,6% соответственно, приостановлено 9 фактов краж (АППГ- 13, в том числе 5 фактов по п. «г» ч.3 ст. 158 УК РФ).</w:t>
      </w:r>
    </w:p>
    <w:p w:rsidR="00613A5B" w:rsidRPr="00613A5B" w:rsidRDefault="00613A5B" w:rsidP="00613A5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13A5B">
        <w:rPr>
          <w:rFonts w:ascii="Times New Roman" w:eastAsia="Calibri" w:hAnsi="Times New Roman" w:cs="Times New Roman"/>
          <w:sz w:val="27"/>
          <w:szCs w:val="27"/>
        </w:rPr>
        <w:t>Проведенным анализом установлено, что в 23 случаях имели место быть кражи из жилого сектора: дом, квартира, надворные постройки. Предметами преступного посягательства чаще всего становились денежные средства (8 преступлений), а также: обувь и постельные принадлежности, ноутбук, плуг, окучник, металлические изделия, двигатель, иная техника (шуруповерт, бензопила, автомойка, бензиновый триммер), продукты питания.</w:t>
      </w:r>
    </w:p>
    <w:p w:rsidR="00613A5B" w:rsidRPr="00B11AD9" w:rsidRDefault="00613A5B" w:rsidP="00B11A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A7FAB">
        <w:rPr>
          <w:rFonts w:ascii="Times New Roman" w:eastAsia="Calibri" w:hAnsi="Times New Roman" w:cs="Times New Roman"/>
          <w:sz w:val="27"/>
          <w:szCs w:val="27"/>
        </w:rPr>
        <w:t xml:space="preserve">В </w:t>
      </w:r>
      <w:r w:rsidR="006A7FAB" w:rsidRPr="006A7FAB">
        <w:rPr>
          <w:rFonts w:ascii="Times New Roman" w:eastAsia="Calibri" w:hAnsi="Times New Roman" w:cs="Times New Roman"/>
          <w:sz w:val="27"/>
          <w:szCs w:val="27"/>
        </w:rPr>
        <w:t xml:space="preserve">12 </w:t>
      </w:r>
      <w:r w:rsidRPr="006A7FAB">
        <w:rPr>
          <w:rFonts w:ascii="Times New Roman" w:eastAsia="Calibri" w:hAnsi="Times New Roman" w:cs="Times New Roman"/>
          <w:sz w:val="27"/>
          <w:szCs w:val="27"/>
        </w:rPr>
        <w:t xml:space="preserve">случаях потерпевшими </w:t>
      </w:r>
      <w:r>
        <w:rPr>
          <w:rFonts w:ascii="Times New Roman" w:eastAsia="Calibri" w:hAnsi="Times New Roman" w:cs="Times New Roman"/>
          <w:sz w:val="27"/>
          <w:szCs w:val="27"/>
        </w:rPr>
        <w:t xml:space="preserve">выступали предприятия и организации района: </w:t>
      </w:r>
      <w:r w:rsidR="006A7FAB">
        <w:rPr>
          <w:rFonts w:ascii="Times New Roman" w:eastAsia="Calibri" w:hAnsi="Times New Roman" w:cs="Times New Roman"/>
          <w:sz w:val="27"/>
          <w:szCs w:val="27"/>
        </w:rPr>
        <w:t>ООО «Родина» - 7 преступлений, ООО «Верх-Уни» - 2 факта, ООО «Агронива» - 1 преступление, Юкаменское РАЙПО – 2 факта, в том числе 1 - ПК ПО «Пышкетское».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>К преступлениям средней тяжести относятся карманные кражи, квалифицированные по п</w:t>
      </w:r>
      <w:r w:rsidRPr="00B11AD9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«г» ч.2 ст. 158 УК РФ</w:t>
      </w:r>
      <w:r w:rsidRPr="00B11AD9">
        <w:rPr>
          <w:rFonts w:ascii="Times New Roman" w:hAnsi="Times New Roman" w:cs="Times New Roman"/>
          <w:i/>
          <w:sz w:val="27"/>
          <w:szCs w:val="27"/>
        </w:rPr>
        <w:t>.</w:t>
      </w:r>
      <w:r w:rsidRPr="00B11AD9">
        <w:rPr>
          <w:rFonts w:ascii="Times New Roman" w:hAnsi="Times New Roman" w:cs="Times New Roman"/>
          <w:sz w:val="27"/>
          <w:szCs w:val="27"/>
        </w:rPr>
        <w:t xml:space="preserve"> За отчетный период зарегистрировано 2 факта (АППГ- 2), оба расследованы.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 xml:space="preserve">Зарегистрировано 3 факта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кражи из квартир</w:t>
      </w:r>
      <w:r w:rsidRPr="00B11AD9">
        <w:rPr>
          <w:rFonts w:ascii="Times New Roman" w:hAnsi="Times New Roman" w:cs="Times New Roman"/>
          <w:sz w:val="27"/>
          <w:szCs w:val="27"/>
        </w:rPr>
        <w:t>, расследовано 2 уголовных дела (АППГ – 5 и 5 соответственно), % раскрываемость – 100%.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 xml:space="preserve"> Также в отчетном периоде зарегистрировано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2 факта кражи из магазина, базы, склада</w:t>
      </w:r>
      <w:r w:rsidRPr="00B11AD9">
        <w:rPr>
          <w:rFonts w:ascii="Times New Roman" w:hAnsi="Times New Roman" w:cs="Times New Roman"/>
          <w:i/>
          <w:sz w:val="27"/>
          <w:szCs w:val="27"/>
        </w:rPr>
        <w:t>,</w:t>
      </w:r>
      <w:r w:rsidRPr="00B11AD9">
        <w:rPr>
          <w:rFonts w:ascii="Times New Roman" w:hAnsi="Times New Roman" w:cs="Times New Roman"/>
          <w:sz w:val="27"/>
          <w:szCs w:val="27"/>
        </w:rPr>
        <w:t xml:space="preserve"> расследовано 4 факта (АППГ- 4 и 2 соответственно).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 xml:space="preserve">Зарегистрировано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2 факта краж из гаражей</w:t>
      </w:r>
      <w:r w:rsidRPr="00B11AD9">
        <w:rPr>
          <w:rFonts w:ascii="Times New Roman" w:hAnsi="Times New Roman" w:cs="Times New Roman"/>
          <w:sz w:val="27"/>
          <w:szCs w:val="27"/>
        </w:rPr>
        <w:t>, АППГ – 2. Приостановлено 2 уголовных дела, расследованных нет (2021 г. – расследовано 3 факта, приостановленных нет).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>Вместе с тем за отчетный период зарегистрировано 3 уголовных дела, квалифицированных по признакам преступления, предусмотренного п</w:t>
      </w:r>
      <w:r w:rsidRPr="00B11AD9">
        <w:rPr>
          <w:rFonts w:ascii="Times New Roman" w:hAnsi="Times New Roman" w:cs="Times New Roman"/>
          <w:b/>
          <w:sz w:val="27"/>
          <w:szCs w:val="27"/>
        </w:rPr>
        <w:t>. «г» ч. 3 ст. 158 УК РФ</w:t>
      </w:r>
      <w:r w:rsidRPr="00B11AD9">
        <w:rPr>
          <w:rFonts w:ascii="Times New Roman" w:hAnsi="Times New Roman" w:cs="Times New Roman"/>
          <w:sz w:val="27"/>
          <w:szCs w:val="27"/>
        </w:rPr>
        <w:t>, 1 совершено с использованием информационно-телекоммуникационных технологий, 2 –прикладыванием банковской карты к терминалам в магазинах Юкаменского района. 2021 год – 7 преступлений. За 2022 год расследовано 3 факта, процент раскрываемости составил – 75,0%. 2021 год – расследовано 6 уголовных дел, 54,5% раскрываемости. Приостановлено 1 уголовное дело по указанной категории, АППГ - 5.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 xml:space="preserve">Также к имущественным преступлениям относится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грабеж</w:t>
      </w:r>
      <w:r w:rsidRPr="00B11AD9">
        <w:rPr>
          <w:rFonts w:ascii="Times New Roman" w:hAnsi="Times New Roman" w:cs="Times New Roman"/>
          <w:sz w:val="27"/>
          <w:szCs w:val="27"/>
        </w:rPr>
        <w:t>, квалифицированный ст. 161 УК РФ</w:t>
      </w:r>
      <w:r w:rsidR="00C44594">
        <w:rPr>
          <w:rFonts w:ascii="Times New Roman" w:hAnsi="Times New Roman" w:cs="Times New Roman"/>
          <w:sz w:val="27"/>
          <w:szCs w:val="27"/>
        </w:rPr>
        <w:t xml:space="preserve"> </w:t>
      </w:r>
      <w:r w:rsidR="00C44594" w:rsidRPr="00C44594">
        <w:rPr>
          <w:rFonts w:ascii="Times New Roman" w:hAnsi="Times New Roman" w:cs="Times New Roman"/>
          <w:sz w:val="27"/>
          <w:szCs w:val="27"/>
        </w:rPr>
        <w:t>(открытое хищение чужого имущества).</w:t>
      </w:r>
      <w:r w:rsidRPr="00B11AD9">
        <w:rPr>
          <w:rFonts w:ascii="Times New Roman" w:hAnsi="Times New Roman" w:cs="Times New Roman"/>
          <w:sz w:val="27"/>
          <w:szCs w:val="27"/>
        </w:rPr>
        <w:t xml:space="preserve"> За </w:t>
      </w:r>
      <w:r w:rsidRPr="00B11AD9">
        <w:rPr>
          <w:rFonts w:ascii="Times New Roman" w:hAnsi="Times New Roman" w:cs="Times New Roman"/>
          <w:sz w:val="27"/>
          <w:szCs w:val="27"/>
        </w:rPr>
        <w:lastRenderedPageBreak/>
        <w:t>отчетный период зарегистрирован 1 факта грабежа, расследован, аналогичный период прошлого года – 2 преступления.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>Стоит сказать о том, что в отчетном периоде 2022 года возбуждено и расследовано 4 уголовных дела по ст. 158.1 УК РФ – мелкое хищение. АППГ- 8 фактов.</w:t>
      </w:r>
    </w:p>
    <w:p w:rsid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 xml:space="preserve">По итогам отчетного периода на территории обслуживания ПП «Юкаменский» зарегистрировано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10 фактов мошенничеств</w:t>
      </w:r>
      <w:r w:rsidRPr="00B11AD9">
        <w:rPr>
          <w:rFonts w:ascii="Times New Roman" w:hAnsi="Times New Roman" w:cs="Times New Roman"/>
          <w:b/>
          <w:sz w:val="27"/>
          <w:szCs w:val="27"/>
        </w:rPr>
        <w:t xml:space="preserve">, </w:t>
      </w:r>
      <w:r w:rsidRPr="00B11AD9">
        <w:rPr>
          <w:rFonts w:ascii="Times New Roman" w:hAnsi="Times New Roman" w:cs="Times New Roman"/>
          <w:sz w:val="27"/>
          <w:szCs w:val="27"/>
        </w:rPr>
        <w:t xml:space="preserve">8 совершены с использованием ИТТ, АППГ - 6 фактов. Приостановлено 10 уголовных дел: по ч.1 ст. 159 УК РФ - 6 фактов и по ч. 2 ст. 159 УК РФ - 4 уголовных дела. Расследовано 1 мошенничество (раскрываемость 9,1%), АППГ - 3 факта, 25,0% раскрываемости, в 2021 году приостановлено 9 уголовных дел. </w:t>
      </w:r>
    </w:p>
    <w:p w:rsidR="00613A5B" w:rsidRDefault="00613A5B" w:rsidP="00613A5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случае с преступлениями, совершенными с использованием ИТТ,</w:t>
      </w:r>
      <w:r w:rsidRPr="00613A5B">
        <w:rPr>
          <w:rFonts w:ascii="Times New Roman" w:hAnsi="Times New Roman" w:cs="Times New Roman"/>
          <w:sz w:val="27"/>
          <w:szCs w:val="27"/>
        </w:rPr>
        <w:t xml:space="preserve"> потерпевшие поддаются на уговоры мошенников и сами переводят денежные средства на неизвестные счета. Данные факты свидетельствуют о доверчивости населения, о недостаточной грамотности в отношении банковских продуктов и возможностями их использования. Так, к примеру, в январе 2022 года в ПП «Юкаменский» обратилась потерпевшая по поводу хищения путем обмана и злоупотребления доверием денежных средств в размере 7 300 руб. Возбуждено уголовное дело по ч. 1 ст. 159 УК РФ – мошенничество. В феврале снова обратилась та же потерпевшая, только в этот раз сумма ущерба составила 150 000 руб., возбуждено уголовное дело по ч. 2 ст. 159 УК РФ – мошенничество с причинением значительного ущерба гражданину.</w:t>
      </w:r>
    </w:p>
    <w:p w:rsidR="00613A5B" w:rsidRPr="00B11AD9" w:rsidRDefault="00613A5B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Исходя из сказанного, еще больший </w:t>
      </w:r>
      <w:r w:rsidRPr="00FB72DF">
        <w:rPr>
          <w:rFonts w:ascii="Times New Roman" w:hAnsi="Times New Roman" w:cs="Times New Roman"/>
          <w:b/>
          <w:i/>
          <w:sz w:val="27"/>
          <w:szCs w:val="27"/>
        </w:rPr>
        <w:t>упор стоит делать на профилактической работе с населением,</w:t>
      </w:r>
      <w:r>
        <w:rPr>
          <w:rFonts w:ascii="Times New Roman" w:hAnsi="Times New Roman" w:cs="Times New Roman"/>
          <w:sz w:val="27"/>
          <w:szCs w:val="27"/>
        </w:rPr>
        <w:t xml:space="preserve"> о проведении бесед, встреч, разъяснительных инструктажей с привлечением сотрудников кредитных организаций, распространение памяток и листовок с информацией предостерегающего характера.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>Выявлено 3 преступления в</w:t>
      </w:r>
      <w:r w:rsidRPr="00B11AD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сфере незаконного оборота оружия</w:t>
      </w:r>
      <w:r w:rsidRPr="00B11AD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11AD9">
        <w:rPr>
          <w:rFonts w:ascii="Times New Roman" w:hAnsi="Times New Roman" w:cs="Times New Roman"/>
          <w:sz w:val="27"/>
          <w:szCs w:val="27"/>
        </w:rPr>
        <w:t xml:space="preserve">(АППГ - 4), 2 расследовано, направлены в суд. 1 уголовное дело приостановлено. 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>Зарегистрировано 4 экономических преступления. 3 из них совершенны материально-ответственными лицами и квалифицируются ч. 1 ст. 158 УК РФ</w:t>
      </w:r>
      <w:r w:rsidR="00613A5B">
        <w:rPr>
          <w:rFonts w:ascii="Times New Roman" w:hAnsi="Times New Roman" w:cs="Times New Roman"/>
          <w:sz w:val="27"/>
          <w:szCs w:val="27"/>
        </w:rPr>
        <w:t>, причем 2 преступления из 3 совершены 1 лицом</w:t>
      </w:r>
      <w:r w:rsidRPr="00B11AD9">
        <w:rPr>
          <w:rFonts w:ascii="Times New Roman" w:hAnsi="Times New Roman" w:cs="Times New Roman"/>
          <w:sz w:val="27"/>
          <w:szCs w:val="27"/>
        </w:rPr>
        <w:t>. Лица установлены, уголовные дела расследованы дознавателями ПП «Юкаменский». Зарегистрировано и расследовано 1 уголовное дело по ч. 2 ст. 145.1 УК РФ Глазовским МСО СУ СК</w:t>
      </w:r>
      <w:r w:rsidR="00C44594">
        <w:rPr>
          <w:rFonts w:ascii="Times New Roman" w:hAnsi="Times New Roman" w:cs="Times New Roman"/>
          <w:sz w:val="27"/>
          <w:szCs w:val="27"/>
        </w:rPr>
        <w:t xml:space="preserve"> </w:t>
      </w:r>
      <w:r w:rsidR="00C44594" w:rsidRPr="00C44594">
        <w:rPr>
          <w:rFonts w:ascii="Times New Roman" w:hAnsi="Times New Roman" w:cs="Times New Roman"/>
          <w:sz w:val="27"/>
          <w:szCs w:val="27"/>
        </w:rPr>
        <w:t>(невыплата заработной платы, пенсий, стипендий, пособий и иных выплат).</w:t>
      </w:r>
      <w:r w:rsidRPr="00B11AD9">
        <w:rPr>
          <w:rFonts w:ascii="Times New Roman" w:hAnsi="Times New Roman" w:cs="Times New Roman"/>
          <w:sz w:val="27"/>
          <w:szCs w:val="27"/>
        </w:rPr>
        <w:t xml:space="preserve">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Преступлений коррупционной экономической направленности</w:t>
      </w:r>
      <w:r w:rsidRPr="00B11AD9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11AD9">
        <w:rPr>
          <w:rFonts w:ascii="Times New Roman" w:hAnsi="Times New Roman" w:cs="Times New Roman"/>
          <w:sz w:val="27"/>
          <w:szCs w:val="27"/>
        </w:rPr>
        <w:t>не выявлено (АППГ -1).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>Также за 2022 год зарегистрировано 1 преступление по ч.1 ст. 166 УК РФ – неправомерное завладение транспортным средством. УД расследовано, направлено в суд.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11AD9">
        <w:rPr>
          <w:rFonts w:ascii="Times New Roman" w:hAnsi="Times New Roman" w:cs="Times New Roman"/>
          <w:sz w:val="27"/>
          <w:szCs w:val="27"/>
        </w:rPr>
        <w:t xml:space="preserve">Выявлено и зарегистрировано 4 преступления, связанных с </w:t>
      </w:r>
      <w:r w:rsidRPr="00B11AD9">
        <w:rPr>
          <w:rFonts w:ascii="Times New Roman" w:hAnsi="Times New Roman" w:cs="Times New Roman"/>
          <w:b/>
          <w:i/>
          <w:sz w:val="27"/>
          <w:szCs w:val="27"/>
        </w:rPr>
        <w:t>незаконным оборотом наркотиков</w:t>
      </w:r>
      <w:r w:rsidRPr="00B11AD9">
        <w:rPr>
          <w:rFonts w:ascii="Times New Roman" w:hAnsi="Times New Roman" w:cs="Times New Roman"/>
          <w:sz w:val="27"/>
          <w:szCs w:val="27"/>
        </w:rPr>
        <w:t xml:space="preserve">, 3 уголовных дела расследованы и направлены в суд в сентябре 2022 года (АППГ- 0). 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11AD9">
        <w:rPr>
          <w:rFonts w:ascii="Times New Roman" w:eastAsia="Calibri" w:hAnsi="Times New Roman" w:cs="Times New Roman"/>
          <w:sz w:val="27"/>
          <w:szCs w:val="27"/>
        </w:rPr>
        <w:t>В 2022 год</w:t>
      </w:r>
      <w:r>
        <w:rPr>
          <w:rFonts w:ascii="Times New Roman" w:eastAsia="Calibri" w:hAnsi="Times New Roman" w:cs="Times New Roman"/>
          <w:sz w:val="27"/>
          <w:szCs w:val="27"/>
        </w:rPr>
        <w:t>у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 не зарегистрировано преступных деяний, совершенных несовершеннолетними, аналогичный период прошлого года – 3 преступления (УД 12102940009008816 по ч. 1 ст. 139 УК РФ. Расследовано Глазовским МСО СУ СК; УД 12101940028006858 и УД № 12101940028007058 возбуждены по п. «а» ч. 2 ст. 158 УК РФ – совершены группой лиц по предварительному сговору, 2 лица, один из которых несовершеннолетний).</w:t>
      </w:r>
    </w:p>
    <w:p w:rsidR="008F7E2E" w:rsidRPr="008F7E2E" w:rsidRDefault="00B11AD9" w:rsidP="008F7E2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11AD9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По итогам 2022 года количество преступлений, </w:t>
      </w:r>
      <w:r w:rsidRPr="00B11AD9">
        <w:rPr>
          <w:rFonts w:ascii="Times New Roman" w:eastAsia="Calibri" w:hAnsi="Times New Roman" w:cs="Times New Roman"/>
          <w:b/>
          <w:i/>
          <w:sz w:val="27"/>
          <w:szCs w:val="27"/>
        </w:rPr>
        <w:t>совершенных ранее совершавшими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, по сравнению с 2021 годом сократилось на 18,7%: со 123 до 100 фактов, удельный вес в общей структуре преступности – </w:t>
      </w:r>
      <w:r w:rsidRPr="00B11AD9">
        <w:rPr>
          <w:rFonts w:ascii="Times New Roman" w:eastAsia="Calibri" w:hAnsi="Times New Roman" w:cs="Times New Roman"/>
          <w:b/>
          <w:sz w:val="27"/>
          <w:szCs w:val="27"/>
        </w:rPr>
        <w:t>83,3</w:t>
      </w:r>
      <w:r w:rsidRPr="00B11AD9">
        <w:rPr>
          <w:rFonts w:ascii="Times New Roman" w:eastAsia="Calibri" w:hAnsi="Times New Roman" w:cs="Times New Roman"/>
          <w:sz w:val="27"/>
          <w:szCs w:val="27"/>
        </w:rPr>
        <w:t>%, АППГ – 82,6%. Совершено 6 преступлений категории ТиОТ лицами, ранее совершавшими преступления – три факта по п. «г» ч. 3 ст. 158 УК РФ, 2 – ч.2 ст. 228 УК РФ и 1 преступление по п. «а» ч. 3 ст. 158 УК РФ. Аналогичный период прошлого года – 11 преступлений.</w:t>
      </w:r>
      <w:r w:rsidR="008F7E2E" w:rsidRPr="008F7E2E">
        <w:rPr>
          <w:rFonts w:ascii="Times New Roman" w:eastAsia="Calibri" w:hAnsi="Times New Roman" w:cs="Times New Roman"/>
          <w:sz w:val="27"/>
          <w:szCs w:val="27"/>
        </w:rPr>
        <w:t xml:space="preserve"> Высокий уровень рецидивной преступности на территории района фиксирует</w:t>
      </w:r>
      <w:r>
        <w:rPr>
          <w:rFonts w:ascii="Times New Roman" w:eastAsia="Calibri" w:hAnsi="Times New Roman" w:cs="Times New Roman"/>
          <w:sz w:val="27"/>
          <w:szCs w:val="27"/>
        </w:rPr>
        <w:t xml:space="preserve">ся уже на протяжении нескольких лет, данная черта является «характерной» чертой преступности на территории обслуживания ПП «Юкаменский». </w:t>
      </w:r>
      <w:r w:rsidR="008F7E2E" w:rsidRPr="008F7E2E">
        <w:rPr>
          <w:rFonts w:ascii="Times New Roman" w:eastAsia="Calibri" w:hAnsi="Times New Roman" w:cs="Times New Roman"/>
          <w:sz w:val="27"/>
          <w:szCs w:val="27"/>
        </w:rPr>
        <w:t>Это говорит о том, что имеется необходимость в более детальном подходе в решении проб</w:t>
      </w:r>
      <w:r>
        <w:rPr>
          <w:rFonts w:ascii="Times New Roman" w:eastAsia="Calibri" w:hAnsi="Times New Roman" w:cs="Times New Roman"/>
          <w:sz w:val="27"/>
          <w:szCs w:val="27"/>
        </w:rPr>
        <w:t>лемы рецидивной преступности, в комплексной работе учреждений и организаций района.</w:t>
      </w:r>
    </w:p>
    <w:p w:rsidR="00B11AD9" w:rsidRPr="00B11AD9" w:rsidRDefault="00B11AD9" w:rsidP="00B11AD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По итогам 2022 года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44594">
        <w:rPr>
          <w:rFonts w:ascii="Times New Roman" w:eastAsia="Calibri" w:hAnsi="Times New Roman" w:cs="Times New Roman"/>
          <w:sz w:val="27"/>
          <w:szCs w:val="27"/>
        </w:rPr>
        <w:t xml:space="preserve">на 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18 фактов сократилось количество преступлений, совершенных </w:t>
      </w:r>
      <w:r w:rsidRPr="00B11AD9">
        <w:rPr>
          <w:rFonts w:ascii="Times New Roman" w:eastAsia="Calibri" w:hAnsi="Times New Roman" w:cs="Times New Roman"/>
          <w:b/>
          <w:i/>
          <w:sz w:val="27"/>
          <w:szCs w:val="27"/>
        </w:rPr>
        <w:t>в состоянии опьянения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, -23,1%, с 78 до 60 фактов, </w:t>
      </w:r>
      <w:r w:rsidR="00C44594">
        <w:rPr>
          <w:rFonts w:ascii="Times New Roman" w:eastAsia="Calibri" w:hAnsi="Times New Roman" w:cs="Times New Roman"/>
          <w:sz w:val="27"/>
          <w:szCs w:val="27"/>
        </w:rPr>
        <w:t xml:space="preserve">но на высоком уровне остается 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удельный вес </w:t>
      </w:r>
      <w:r w:rsidR="00C44594">
        <w:rPr>
          <w:rFonts w:ascii="Times New Roman" w:eastAsia="Calibri" w:hAnsi="Times New Roman" w:cs="Times New Roman"/>
          <w:sz w:val="27"/>
          <w:szCs w:val="27"/>
        </w:rPr>
        <w:t xml:space="preserve">- </w:t>
      </w:r>
      <w:r w:rsidRPr="00B11AD9">
        <w:rPr>
          <w:rFonts w:ascii="Times New Roman" w:eastAsia="Calibri" w:hAnsi="Times New Roman" w:cs="Times New Roman"/>
          <w:sz w:val="27"/>
          <w:szCs w:val="27"/>
        </w:rPr>
        <w:t>и 50,0%</w:t>
      </w:r>
      <w:r w:rsidR="00C44594">
        <w:rPr>
          <w:rFonts w:ascii="Times New Roman" w:eastAsia="Calibri" w:hAnsi="Times New Roman" w:cs="Times New Roman"/>
          <w:sz w:val="27"/>
          <w:szCs w:val="27"/>
        </w:rPr>
        <w:t xml:space="preserve">, АППГ - 52,3%, - </w:t>
      </w:r>
      <w:r w:rsidR="00C44594" w:rsidRPr="00FB72DF">
        <w:rPr>
          <w:rFonts w:ascii="Times New Roman" w:eastAsia="Calibri" w:hAnsi="Times New Roman" w:cs="Times New Roman"/>
          <w:b/>
          <w:i/>
          <w:sz w:val="27"/>
          <w:szCs w:val="27"/>
        </w:rPr>
        <w:t>каждое второе преступление совершается в состоянии алкогольного опьянения</w:t>
      </w:r>
      <w:r w:rsidR="00C44594">
        <w:rPr>
          <w:rFonts w:ascii="Times New Roman" w:eastAsia="Calibri" w:hAnsi="Times New Roman" w:cs="Times New Roman"/>
          <w:sz w:val="27"/>
          <w:szCs w:val="27"/>
        </w:rPr>
        <w:t>, что также говорит о необходимости проведения дополнительных профилактических мероприятий.</w:t>
      </w:r>
      <w:r w:rsidRPr="00B11AD9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44594">
        <w:rPr>
          <w:rFonts w:ascii="Times New Roman" w:eastAsia="Calibri" w:hAnsi="Times New Roman" w:cs="Times New Roman"/>
          <w:sz w:val="27"/>
          <w:szCs w:val="27"/>
        </w:rPr>
        <w:t>Л</w:t>
      </w:r>
      <w:r w:rsidRPr="00B11AD9">
        <w:rPr>
          <w:rFonts w:ascii="Times New Roman" w:eastAsia="Calibri" w:hAnsi="Times New Roman" w:cs="Times New Roman"/>
          <w:sz w:val="27"/>
          <w:szCs w:val="27"/>
        </w:rPr>
        <w:t>ицами в состоянии опьянения на территории обслуживания ПП «Юкаменский» за 2022 года не совершено ТиОТ преступлений, АППГ -3.</w:t>
      </w:r>
    </w:p>
    <w:p w:rsidR="00C44594" w:rsidRPr="00C44594" w:rsidRDefault="00C44594" w:rsidP="00C4459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Н</w:t>
      </w:r>
      <w:r w:rsidRPr="00C44594">
        <w:rPr>
          <w:rFonts w:ascii="Times New Roman" w:eastAsia="Calibri" w:hAnsi="Times New Roman" w:cs="Times New Roman"/>
          <w:sz w:val="27"/>
          <w:szCs w:val="27"/>
        </w:rPr>
        <w:t xml:space="preserve">а территории Юкаменского района зарегистрировано 1 преступление, </w:t>
      </w:r>
      <w:r w:rsidRPr="00C44594">
        <w:rPr>
          <w:rFonts w:ascii="Times New Roman" w:eastAsia="Calibri" w:hAnsi="Times New Roman" w:cs="Times New Roman"/>
          <w:b/>
          <w:i/>
          <w:sz w:val="27"/>
          <w:szCs w:val="27"/>
        </w:rPr>
        <w:t>совершенное группой лиц</w:t>
      </w:r>
      <w:r w:rsidRPr="00C44594">
        <w:rPr>
          <w:rFonts w:ascii="Times New Roman" w:eastAsia="Calibri" w:hAnsi="Times New Roman" w:cs="Times New Roman"/>
          <w:b/>
          <w:sz w:val="27"/>
          <w:szCs w:val="27"/>
        </w:rPr>
        <w:t>,</w:t>
      </w:r>
      <w:r w:rsidRPr="00C44594">
        <w:rPr>
          <w:rFonts w:ascii="Times New Roman" w:eastAsia="Calibri" w:hAnsi="Times New Roman" w:cs="Times New Roman"/>
          <w:sz w:val="27"/>
          <w:szCs w:val="27"/>
        </w:rPr>
        <w:t xml:space="preserve"> АППГ – 7 фактов, в том числе 1 преступление было категории ТиОТ.</w:t>
      </w:r>
    </w:p>
    <w:p w:rsidR="00C44594" w:rsidRPr="00C44594" w:rsidRDefault="00C44594" w:rsidP="00C44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C44594">
        <w:rPr>
          <w:rFonts w:ascii="Times New Roman" w:hAnsi="Times New Roman" w:cs="Times New Roman"/>
          <w:sz w:val="27"/>
          <w:szCs w:val="27"/>
        </w:rPr>
        <w:t xml:space="preserve">Количество преступлений, </w:t>
      </w:r>
      <w:r w:rsidRPr="00C44594">
        <w:rPr>
          <w:rFonts w:ascii="Times New Roman" w:hAnsi="Times New Roman" w:cs="Times New Roman"/>
          <w:b/>
          <w:i/>
          <w:sz w:val="27"/>
          <w:szCs w:val="27"/>
        </w:rPr>
        <w:t>совершенных на бытовой почве</w:t>
      </w:r>
      <w:r w:rsidRPr="00C44594">
        <w:rPr>
          <w:rFonts w:ascii="Times New Roman" w:hAnsi="Times New Roman" w:cs="Times New Roman"/>
          <w:i/>
          <w:sz w:val="27"/>
          <w:szCs w:val="27"/>
        </w:rPr>
        <w:t>,</w:t>
      </w:r>
      <w:r w:rsidRPr="00C44594">
        <w:rPr>
          <w:rFonts w:ascii="Times New Roman" w:hAnsi="Times New Roman" w:cs="Times New Roman"/>
          <w:sz w:val="27"/>
          <w:szCs w:val="27"/>
        </w:rPr>
        <w:t xml:space="preserve"> составляет 39 фактов, удельный вес – </w:t>
      </w:r>
      <w:r w:rsidRPr="00C44594">
        <w:rPr>
          <w:rFonts w:ascii="Times New Roman" w:hAnsi="Times New Roman" w:cs="Times New Roman"/>
          <w:b/>
          <w:sz w:val="27"/>
          <w:szCs w:val="27"/>
        </w:rPr>
        <w:t>32,5</w:t>
      </w:r>
      <w:r w:rsidRPr="00C44594">
        <w:rPr>
          <w:rFonts w:ascii="Times New Roman" w:hAnsi="Times New Roman" w:cs="Times New Roman"/>
          <w:sz w:val="27"/>
          <w:szCs w:val="27"/>
        </w:rPr>
        <w:t>%, показатели аналогичного периода прошлого года – 51 факта, удельный вес – 34,2%: ч.1 ст. 119 УК РФ (угроза убийством) – 32 факта, п. «в» ч.2 ст. 115 УК РФ (умышленное причинение легкого вреда здоровью) – 5 фактов, по 1 факту по ч. 1 ст. 112 УК РФ и по п. «з» ч.2 ст.112 УК РФ (умышленное причинение средней степени вреда здоровью), 35 преступлений совершены лицами в состоянии алкогольного опьянения, в том числе – 7 из них являются хроническими алкоголиками и состоят на учете,  34 – лицами, ранее совершавшими преступления, 10 – ранее судимыми лицами, в том числе 1 лицо судимо 2 и более раза за аналогичные преступления.</w:t>
      </w:r>
    </w:p>
    <w:p w:rsidR="00C44594" w:rsidRPr="00C44594" w:rsidRDefault="00C44594" w:rsidP="00C44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Регистрация преступлений,</w:t>
      </w:r>
      <w:r w:rsidRPr="00C44594">
        <w:rPr>
          <w:rFonts w:ascii="Times New Roman" w:hAnsi="Times New Roman" w:cs="Times New Roman"/>
          <w:sz w:val="27"/>
          <w:szCs w:val="27"/>
        </w:rPr>
        <w:t xml:space="preserve"> </w:t>
      </w:r>
      <w:r w:rsidRPr="00C44594">
        <w:rPr>
          <w:rFonts w:ascii="Times New Roman" w:hAnsi="Times New Roman" w:cs="Times New Roman"/>
          <w:b/>
          <w:i/>
          <w:sz w:val="27"/>
          <w:szCs w:val="27"/>
        </w:rPr>
        <w:t>совершенны</w:t>
      </w:r>
      <w:r>
        <w:rPr>
          <w:rFonts w:ascii="Times New Roman" w:hAnsi="Times New Roman" w:cs="Times New Roman"/>
          <w:b/>
          <w:i/>
          <w:sz w:val="27"/>
          <w:szCs w:val="27"/>
        </w:rPr>
        <w:t>х</w:t>
      </w:r>
      <w:r w:rsidRPr="00C44594">
        <w:rPr>
          <w:rFonts w:ascii="Times New Roman" w:hAnsi="Times New Roman" w:cs="Times New Roman"/>
          <w:b/>
          <w:i/>
          <w:sz w:val="27"/>
          <w:szCs w:val="27"/>
        </w:rPr>
        <w:t xml:space="preserve"> в общественных местах</w:t>
      </w:r>
      <w:r w:rsidRPr="00C44594">
        <w:rPr>
          <w:rFonts w:ascii="Times New Roman" w:hAnsi="Times New Roman" w:cs="Times New Roman"/>
          <w:sz w:val="27"/>
          <w:szCs w:val="27"/>
        </w:rPr>
        <w:t>, существенно уменьшил</w:t>
      </w:r>
      <w:r>
        <w:rPr>
          <w:rFonts w:ascii="Times New Roman" w:hAnsi="Times New Roman" w:cs="Times New Roman"/>
          <w:sz w:val="27"/>
          <w:szCs w:val="27"/>
        </w:rPr>
        <w:t>а</w:t>
      </w:r>
      <w:r w:rsidRPr="00C44594">
        <w:rPr>
          <w:rFonts w:ascii="Times New Roman" w:hAnsi="Times New Roman" w:cs="Times New Roman"/>
          <w:sz w:val="27"/>
          <w:szCs w:val="27"/>
        </w:rPr>
        <w:t>сь и составляет 14 фактов (АППГ- 21, -33,3%), удельный вес 9,9%, АППГ- 13,0%.</w:t>
      </w:r>
      <w:r w:rsidRPr="00C44594">
        <w:rPr>
          <w:rFonts w:ascii="Times New Roman" w:hAnsi="Times New Roman" w:cs="Times New Roman"/>
          <w:sz w:val="27"/>
          <w:szCs w:val="27"/>
        </w:rPr>
        <w:tab/>
      </w:r>
    </w:p>
    <w:p w:rsidR="00C44594" w:rsidRDefault="00C44594" w:rsidP="00C4459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7"/>
          <w:szCs w:val="27"/>
        </w:rPr>
      </w:pPr>
      <w:r w:rsidRPr="00C44594">
        <w:rPr>
          <w:rFonts w:ascii="Times New Roman" w:hAnsi="Times New Roman" w:cs="Times New Roman"/>
          <w:sz w:val="27"/>
          <w:szCs w:val="27"/>
        </w:rPr>
        <w:t xml:space="preserve">Преступлений категории тяжких и особо тяжких, совершенных в общественных местах, за отчетный период не зарегистрировано (АППГ-0). По итогам 2022 года зарегистрировано 9 преступлений, </w:t>
      </w:r>
      <w:r w:rsidRPr="00C44594">
        <w:rPr>
          <w:rFonts w:ascii="Times New Roman" w:hAnsi="Times New Roman" w:cs="Times New Roman"/>
          <w:b/>
          <w:i/>
          <w:sz w:val="27"/>
          <w:szCs w:val="27"/>
        </w:rPr>
        <w:t>совершенных на улице</w:t>
      </w:r>
      <w:r w:rsidRPr="00C44594">
        <w:rPr>
          <w:rFonts w:ascii="Times New Roman" w:hAnsi="Times New Roman" w:cs="Times New Roman"/>
          <w:sz w:val="27"/>
          <w:szCs w:val="27"/>
        </w:rPr>
        <w:t xml:space="preserve">, что составляет </w:t>
      </w:r>
      <w:r w:rsidRPr="00C44594">
        <w:rPr>
          <w:rFonts w:ascii="Times New Roman" w:hAnsi="Times New Roman" w:cs="Times New Roman"/>
          <w:b/>
          <w:sz w:val="27"/>
          <w:szCs w:val="27"/>
        </w:rPr>
        <w:t>6,8%</w:t>
      </w:r>
      <w:r>
        <w:rPr>
          <w:rFonts w:ascii="Times New Roman" w:hAnsi="Times New Roman" w:cs="Times New Roman"/>
          <w:b/>
          <w:sz w:val="27"/>
          <w:szCs w:val="27"/>
        </w:rPr>
        <w:t>.</w:t>
      </w:r>
    </w:p>
    <w:p w:rsidR="008F7E2E" w:rsidRPr="00966AA5" w:rsidRDefault="008F7E2E" w:rsidP="00C445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966AA5">
        <w:rPr>
          <w:rFonts w:ascii="Times New Roman" w:hAnsi="Times New Roman" w:cs="Times New Roman"/>
          <w:sz w:val="27"/>
          <w:szCs w:val="27"/>
        </w:rPr>
        <w:t>За отчетный период не зарегистрировано дорожно-транспортных происшествий с участием детей до 16 лет и отсутствие ДТП со смертельным исходом.</w:t>
      </w:r>
    </w:p>
    <w:p w:rsidR="00C44594" w:rsidRDefault="008F7E2E" w:rsidP="008F7E2E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966AA5">
        <w:rPr>
          <w:rFonts w:ascii="Times New Roman" w:hAnsi="Times New Roman" w:cs="Times New Roman"/>
          <w:sz w:val="27"/>
          <w:szCs w:val="27"/>
        </w:rPr>
        <w:t xml:space="preserve">В отношении несовершеннолетних на территории Юкаменского района за отчетный период зарегистрировано </w:t>
      </w:r>
      <w:r w:rsidR="00C44594">
        <w:rPr>
          <w:rFonts w:ascii="Times New Roman" w:hAnsi="Times New Roman" w:cs="Times New Roman"/>
          <w:sz w:val="27"/>
          <w:szCs w:val="27"/>
        </w:rPr>
        <w:t>5</w:t>
      </w:r>
      <w:r w:rsidRPr="00966AA5">
        <w:rPr>
          <w:rFonts w:ascii="Times New Roman" w:hAnsi="Times New Roman" w:cs="Times New Roman"/>
          <w:sz w:val="27"/>
          <w:szCs w:val="27"/>
        </w:rPr>
        <w:t xml:space="preserve"> преступлений: по ст.</w:t>
      </w:r>
      <w:r w:rsidR="00C44594">
        <w:rPr>
          <w:rFonts w:ascii="Times New Roman" w:hAnsi="Times New Roman" w:cs="Times New Roman"/>
          <w:sz w:val="27"/>
          <w:szCs w:val="27"/>
        </w:rPr>
        <w:t>119</w:t>
      </w:r>
      <w:r w:rsidRPr="00966AA5">
        <w:rPr>
          <w:rFonts w:ascii="Times New Roman" w:hAnsi="Times New Roman" w:cs="Times New Roman"/>
          <w:sz w:val="27"/>
          <w:szCs w:val="27"/>
        </w:rPr>
        <w:t xml:space="preserve"> УК РФ - </w:t>
      </w:r>
      <w:r w:rsidR="00C44594">
        <w:rPr>
          <w:rFonts w:ascii="Times New Roman" w:hAnsi="Times New Roman" w:cs="Times New Roman"/>
          <w:sz w:val="27"/>
          <w:szCs w:val="27"/>
        </w:rPr>
        <w:t>1</w:t>
      </w:r>
      <w:r w:rsidRPr="00966AA5">
        <w:rPr>
          <w:rFonts w:ascii="Times New Roman" w:hAnsi="Times New Roman" w:cs="Times New Roman"/>
          <w:sz w:val="27"/>
          <w:szCs w:val="27"/>
        </w:rPr>
        <w:t xml:space="preserve">, </w:t>
      </w:r>
      <w:r w:rsidR="00C44594">
        <w:rPr>
          <w:rFonts w:ascii="Times New Roman" w:hAnsi="Times New Roman" w:cs="Times New Roman"/>
          <w:sz w:val="27"/>
          <w:szCs w:val="27"/>
        </w:rPr>
        <w:t>4</w:t>
      </w:r>
      <w:r w:rsidR="00C44594" w:rsidRPr="00C44594">
        <w:rPr>
          <w:rFonts w:ascii="Times New Roman" w:hAnsi="Times New Roman" w:cs="Times New Roman"/>
          <w:sz w:val="27"/>
          <w:szCs w:val="27"/>
        </w:rPr>
        <w:t xml:space="preserve"> – против половой неприкосновенности несовершеннолетних (ст.ст. 132, 135 УК РФ). 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За 2022 год по различным статьям КоАП РФ составлено 315 протоколов (кроме гл. 12 КоАП РФ), АППГ - 412, -23,5%, в том числе: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lastRenderedPageBreak/>
        <w:t>ст. 5.35. – 45 (АППГ - 48), неисполнение обязанностей по содержанию и воспитанию несовершеннолетних;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6.10. – 2 (АППГ-16), вовлечение несовершеннолетнего в употребление алкогольной и спиртосодержащей продукции, ПАВ;</w:t>
      </w:r>
      <w:r w:rsidRPr="001314E5">
        <w:rPr>
          <w:rFonts w:ascii="Times New Roman" w:hAnsi="Times New Roman" w:cs="Times New Roman"/>
          <w:sz w:val="27"/>
          <w:szCs w:val="27"/>
        </w:rPr>
        <w:tab/>
      </w:r>
    </w:p>
    <w:p w:rsid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6.23. – 2 (АППГ -2), вовлечение несовершеннолетнего в процесс потребления табака;</w:t>
      </w:r>
    </w:p>
    <w:p w:rsidR="001314E5" w:rsidRPr="00C10577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ст. 6.24. – 2 (АППГ - 0), нарушение установленного федеральным законом запрета курения табака, потреблени</w:t>
      </w:r>
      <w:r w:rsidR="00C10577">
        <w:rPr>
          <w:rFonts w:ascii="Times New Roman" w:hAnsi="Times New Roman" w:cs="Times New Roman"/>
          <w:sz w:val="27"/>
          <w:szCs w:val="27"/>
        </w:rPr>
        <w:t>я никотиносодержащей продукции –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C10577">
        <w:rPr>
          <w:rFonts w:ascii="Times New Roman" w:hAnsi="Times New Roman" w:cs="Times New Roman"/>
          <w:b/>
          <w:i/>
          <w:sz w:val="27"/>
          <w:szCs w:val="27"/>
        </w:rPr>
        <w:t>оба факта – курение «</w:t>
      </w:r>
      <w:proofErr w:type="spellStart"/>
      <w:r w:rsidRPr="00C10577">
        <w:rPr>
          <w:rFonts w:ascii="Times New Roman" w:hAnsi="Times New Roman" w:cs="Times New Roman"/>
          <w:b/>
          <w:i/>
          <w:sz w:val="27"/>
          <w:szCs w:val="27"/>
        </w:rPr>
        <w:t>вейпа</w:t>
      </w:r>
      <w:proofErr w:type="spellEnd"/>
      <w:r w:rsidRPr="00C10577">
        <w:rPr>
          <w:rFonts w:ascii="Times New Roman" w:hAnsi="Times New Roman" w:cs="Times New Roman"/>
          <w:b/>
          <w:i/>
          <w:sz w:val="27"/>
          <w:szCs w:val="27"/>
        </w:rPr>
        <w:t>» - допущены в Юкаменской СОШ!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7.17. – 3 (АППГ - 4), уничтожение чужого имущества;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7.19 – 1 (АППГ-1), безучетное использование электроэнергии;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7.27. – 17 (АППГ-21), мелкое хищение;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14.16 – 1 протокол (АППГ - 3), нарушение правил продажи этилового спирта, алкогольной и спиртосодержащей продукции;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14.2. – 3 (АППГ-2), торговля спиртом;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19.1. – 3 (АППГ -1), самоуправство;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19.13 – 11 (9), ложный вызов специализированных служб;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19.15.  – 5 (АППГ- 57), проживание гражданина РФ без документа, удостоверяющего личность;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19.16 – 15 (АППГ - 10), проживание без паспорта;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ст.19.24 – 45 (АППГ-34), несоблюдение административных ограничений и невыполнение обязанностей, устанавливаемых при административном надзоре;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20.1. – 7 (АППГ-8), мелкое хулиганство;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20.21. – 73 (АППГ- 102), появление в общественных местах в состоянии опьянения;</w:t>
      </w:r>
    </w:p>
    <w:p w:rsidR="001314E5" w:rsidRP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 xml:space="preserve">ст. 20.25. – 9 (8), уклонение от исполнения постановления (неуплата штрафа); </w:t>
      </w:r>
    </w:p>
    <w:p w:rsidR="001314E5" w:rsidRDefault="001314E5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14E5">
        <w:rPr>
          <w:rFonts w:ascii="Times New Roman" w:hAnsi="Times New Roman" w:cs="Times New Roman"/>
          <w:sz w:val="27"/>
          <w:szCs w:val="27"/>
        </w:rPr>
        <w:t>ст. 20.6.1 ч.1 - 39 (АППГ-93).</w:t>
      </w:r>
    </w:p>
    <w:p w:rsidR="006A7FAB" w:rsidRDefault="006A7FAB" w:rsidP="001314E5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A7FAB">
        <w:rPr>
          <w:rFonts w:ascii="Times New Roman" w:hAnsi="Times New Roman" w:cs="Times New Roman"/>
          <w:sz w:val="27"/>
          <w:szCs w:val="27"/>
        </w:rPr>
        <w:t>С целью выявления и пресечения правонарушений в сфере незаконной реализации алкогольной, спиртосодержащей продукции сотрудниками ПП «Юкаменский» МО «Глазовский» в отчётном периоде 2022 года проведено 12 проверочных мероприятий, в ходе которых выявлено 4 правонарушения, из которых составлено 4 протокола об административных правонарушениях (ст. 14.2. КоАП – 3, ст. 14.16. – 1 протокол).</w:t>
      </w:r>
    </w:p>
    <w:p w:rsidR="00C10577" w:rsidRPr="00C10577" w:rsidRDefault="00C10577" w:rsidP="00C10577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0577">
        <w:rPr>
          <w:rFonts w:ascii="Times New Roman" w:hAnsi="Times New Roman" w:cs="Times New Roman"/>
          <w:sz w:val="27"/>
          <w:szCs w:val="27"/>
        </w:rPr>
        <w:t xml:space="preserve">По состоянию на 1 января 2023 года на территории обслуживания ПП «Юкаменский» </w:t>
      </w:r>
      <w:r w:rsidRPr="00C10577">
        <w:rPr>
          <w:rFonts w:ascii="Times New Roman" w:hAnsi="Times New Roman" w:cs="Times New Roman"/>
          <w:b/>
          <w:i/>
          <w:sz w:val="27"/>
          <w:szCs w:val="27"/>
        </w:rPr>
        <w:t>под административным надзором</w:t>
      </w:r>
      <w:r w:rsidRPr="00C10577">
        <w:rPr>
          <w:rFonts w:ascii="Times New Roman" w:hAnsi="Times New Roman" w:cs="Times New Roman"/>
          <w:sz w:val="27"/>
          <w:szCs w:val="27"/>
        </w:rPr>
        <w:t xml:space="preserve"> состоит 10 граждан. По инициативе ПП «Юкаменский» административный надзор в отчетном периоде установлен в отношении 2 лиц.  </w:t>
      </w:r>
    </w:p>
    <w:p w:rsidR="00C10577" w:rsidRPr="00C10577" w:rsidRDefault="00C10577" w:rsidP="00C10577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10577">
        <w:rPr>
          <w:rFonts w:ascii="Times New Roman" w:hAnsi="Times New Roman" w:cs="Times New Roman"/>
          <w:sz w:val="27"/>
          <w:szCs w:val="27"/>
        </w:rPr>
        <w:t>За январь-декабрь 2022 года выявлено 6 лиц, состоящих под административным надзором и совершивших 9 преступлений: ч. 1 ст. 117 УК РФ (совершено на территории г. Глазова), ч.1 ст. 119 УК РФ (угроза убийством) – 3 факта (1 из них - возбуждено и расследовано ОП «Ярское»), ст. 314.1 УК РФ (уклонение от административного надзора) - 4 факта, и 1 преступление по ч. 1 ст. 158 УК РФ.</w:t>
      </w:r>
    </w:p>
    <w:p w:rsidR="00C10577" w:rsidRPr="00C10577" w:rsidRDefault="00C10577" w:rsidP="00C10577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ab/>
      </w:r>
      <w:r w:rsidRPr="00C10577">
        <w:rPr>
          <w:rFonts w:ascii="Times New Roman" w:hAnsi="Times New Roman" w:cs="Times New Roman"/>
          <w:sz w:val="27"/>
          <w:szCs w:val="27"/>
        </w:rPr>
        <w:t xml:space="preserve">Сотрудниками группы УУП и ПДН к административной ответственности по различным статьям КоАП привлечены 10 лиц, состоящих на </w:t>
      </w:r>
      <w:r w:rsidRPr="00C10577">
        <w:rPr>
          <w:rFonts w:ascii="Times New Roman" w:hAnsi="Times New Roman" w:cs="Times New Roman"/>
          <w:sz w:val="27"/>
          <w:szCs w:val="27"/>
        </w:rPr>
        <w:lastRenderedPageBreak/>
        <w:t xml:space="preserve">административном надзоре, за совершение 93 административных правонарушений, в том числе - 45 по ст. 19.24 КоАП (несоблюдение административных ограничений и невыполнение обязанностей, устанавливаемых при административном надзоре). </w:t>
      </w:r>
    </w:p>
    <w:p w:rsidR="00C10577" w:rsidRPr="00C10577" w:rsidRDefault="00C10577" w:rsidP="00C10577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C10577">
        <w:rPr>
          <w:rFonts w:ascii="Times New Roman" w:hAnsi="Times New Roman" w:cs="Times New Roman"/>
          <w:bCs/>
          <w:sz w:val="27"/>
          <w:szCs w:val="27"/>
        </w:rPr>
        <w:tab/>
        <w:t xml:space="preserve">На территории обслуживания ПП «Юкаменский» пребывает 6 совершеннолетних лиц, освобожденных из мест лишения свободы и имеющих не погашенную, либо не снятую судимость по формальным признакам, подпадающим под действие административного надзора. </w:t>
      </w:r>
    </w:p>
    <w:p w:rsidR="008F7E2E" w:rsidRPr="00966AA5" w:rsidRDefault="008F7E2E" w:rsidP="008F7E2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66AA5">
        <w:rPr>
          <w:rFonts w:ascii="Times New Roman" w:hAnsi="Times New Roman" w:cs="Times New Roman"/>
          <w:color w:val="FF0000"/>
          <w:sz w:val="27"/>
          <w:szCs w:val="27"/>
        </w:rPr>
        <w:tab/>
      </w:r>
      <w:r w:rsidRPr="00966AA5">
        <w:rPr>
          <w:rFonts w:ascii="Times New Roman" w:hAnsi="Times New Roman" w:cs="Times New Roman"/>
          <w:sz w:val="27"/>
          <w:szCs w:val="27"/>
        </w:rPr>
        <w:t xml:space="preserve">На территории Юкаменского района комплексные силы полиции представлены подразделением ДПС ОГИБДД МО МВД России «Глазовский». </w:t>
      </w:r>
    </w:p>
    <w:p w:rsidR="008F7E2E" w:rsidRPr="00966AA5" w:rsidRDefault="008F7E2E" w:rsidP="008F7E2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966AA5">
        <w:rPr>
          <w:rFonts w:ascii="Times New Roman" w:hAnsi="Times New Roman" w:cs="Times New Roman"/>
          <w:color w:val="FF0000"/>
          <w:sz w:val="27"/>
          <w:szCs w:val="27"/>
        </w:rPr>
        <w:tab/>
      </w:r>
      <w:r w:rsidRPr="00966AA5">
        <w:rPr>
          <w:rFonts w:ascii="Times New Roman" w:hAnsi="Times New Roman" w:cs="Times New Roman"/>
          <w:sz w:val="27"/>
          <w:szCs w:val="27"/>
        </w:rPr>
        <w:t>С положительной стороны стоит отметить отсутствие дорожно-транспортных происшествий с участием детей до 16 лет.</w:t>
      </w:r>
    </w:p>
    <w:p w:rsidR="00BC6B61" w:rsidRPr="00BC6B61" w:rsidRDefault="00BC6B61" w:rsidP="00DD17D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C6B61" w:rsidRDefault="00BC6B61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6B61">
        <w:rPr>
          <w:rFonts w:ascii="Times New Roman" w:eastAsia="Calibri" w:hAnsi="Times New Roman" w:cs="Times New Roman"/>
          <w:sz w:val="27"/>
          <w:szCs w:val="27"/>
        </w:rPr>
        <w:t xml:space="preserve"> На основании изложенного и с учетом складывающейся </w:t>
      </w:r>
      <w:r w:rsidR="002619FF">
        <w:rPr>
          <w:rFonts w:ascii="Times New Roman" w:eastAsia="Calibri" w:hAnsi="Times New Roman" w:cs="Times New Roman"/>
          <w:sz w:val="27"/>
          <w:szCs w:val="27"/>
        </w:rPr>
        <w:t>социально-экономической</w:t>
      </w:r>
      <w:r w:rsidRPr="00BC6B61">
        <w:rPr>
          <w:rFonts w:ascii="Times New Roman" w:eastAsia="Calibri" w:hAnsi="Times New Roman" w:cs="Times New Roman"/>
          <w:sz w:val="27"/>
          <w:szCs w:val="27"/>
        </w:rPr>
        <w:t xml:space="preserve"> ситуацией в Юкаменском районе, предлагаю:</w:t>
      </w:r>
    </w:p>
    <w:p w:rsidR="002619FF" w:rsidRDefault="00DD17D3" w:rsidP="002619F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1. </w:t>
      </w:r>
      <w:r w:rsidR="002619FF">
        <w:rPr>
          <w:rFonts w:ascii="Times New Roman" w:eastAsia="Calibri" w:hAnsi="Times New Roman" w:cs="Times New Roman"/>
          <w:sz w:val="27"/>
          <w:szCs w:val="27"/>
        </w:rPr>
        <w:t xml:space="preserve">С целью недопущения роста преступлений, совершаемых с использованием ИТТ, особенно в свете постоянно обновляющихся способов и </w:t>
      </w:r>
      <w:r w:rsidR="002619FF" w:rsidRPr="00BC6B61">
        <w:rPr>
          <w:rFonts w:ascii="Times New Roman" w:eastAsia="Calibri" w:hAnsi="Times New Roman" w:cs="Times New Roman"/>
          <w:sz w:val="27"/>
          <w:szCs w:val="27"/>
        </w:rPr>
        <w:t xml:space="preserve"> видов мошенничеств и хищений с использованием сети Интернет и телефонии, </w:t>
      </w:r>
      <w:r w:rsidR="002619FF">
        <w:rPr>
          <w:rFonts w:ascii="Times New Roman" w:eastAsia="Calibri" w:hAnsi="Times New Roman" w:cs="Times New Roman"/>
          <w:sz w:val="27"/>
          <w:szCs w:val="27"/>
        </w:rPr>
        <w:t xml:space="preserve">направить совместные усилия на </w:t>
      </w:r>
      <w:r w:rsidR="002619FF" w:rsidRPr="00BC6B61">
        <w:rPr>
          <w:rFonts w:ascii="Times New Roman" w:eastAsia="Calibri" w:hAnsi="Times New Roman" w:cs="Times New Roman"/>
          <w:sz w:val="27"/>
          <w:szCs w:val="27"/>
        </w:rPr>
        <w:t xml:space="preserve">проведение профилактических мероприятий в данном направлении: </w:t>
      </w:r>
      <w:r w:rsidR="002619FF">
        <w:rPr>
          <w:rFonts w:ascii="Times New Roman" w:eastAsia="Calibri" w:hAnsi="Times New Roman" w:cs="Times New Roman"/>
          <w:sz w:val="27"/>
          <w:szCs w:val="27"/>
        </w:rPr>
        <w:t xml:space="preserve">своевременное </w:t>
      </w:r>
      <w:r w:rsidR="002619FF" w:rsidRPr="00BC6B61">
        <w:rPr>
          <w:rFonts w:ascii="Times New Roman" w:eastAsia="Calibri" w:hAnsi="Times New Roman" w:cs="Times New Roman"/>
          <w:sz w:val="27"/>
          <w:szCs w:val="27"/>
        </w:rPr>
        <w:t>обновление информации на информационных стендах и в социальных сетях, беседы</w:t>
      </w:r>
      <w:r w:rsidR="00C54077">
        <w:rPr>
          <w:rFonts w:ascii="Times New Roman" w:eastAsia="Calibri" w:hAnsi="Times New Roman" w:cs="Times New Roman"/>
          <w:sz w:val="27"/>
          <w:szCs w:val="27"/>
        </w:rPr>
        <w:t>, лекции, разъяснения</w:t>
      </w:r>
      <w:r w:rsidR="002619FF" w:rsidRPr="00BC6B61">
        <w:rPr>
          <w:rFonts w:ascii="Times New Roman" w:eastAsia="Calibri" w:hAnsi="Times New Roman" w:cs="Times New Roman"/>
          <w:sz w:val="27"/>
          <w:szCs w:val="27"/>
        </w:rPr>
        <w:t xml:space="preserve"> с населением, особенно с людьми предпенсионного и пенсионного возрас</w:t>
      </w:r>
      <w:r w:rsidR="002619FF">
        <w:rPr>
          <w:rFonts w:ascii="Times New Roman" w:eastAsia="Calibri" w:hAnsi="Times New Roman" w:cs="Times New Roman"/>
          <w:sz w:val="27"/>
          <w:szCs w:val="27"/>
        </w:rPr>
        <w:t>тов,</w:t>
      </w:r>
      <w:r w:rsidR="00C54077">
        <w:rPr>
          <w:rFonts w:ascii="Times New Roman" w:eastAsia="Calibri" w:hAnsi="Times New Roman" w:cs="Times New Roman"/>
          <w:sz w:val="27"/>
          <w:szCs w:val="27"/>
        </w:rPr>
        <w:t xml:space="preserve"> с коллективами предприятий и организаций,</w:t>
      </w:r>
      <w:r w:rsidR="002619FF">
        <w:rPr>
          <w:rFonts w:ascii="Times New Roman" w:eastAsia="Calibri" w:hAnsi="Times New Roman" w:cs="Times New Roman"/>
          <w:sz w:val="27"/>
          <w:szCs w:val="27"/>
        </w:rPr>
        <w:t xml:space="preserve"> раздача буклетов и памяток, размещение профилактической информации в газете Юка</w:t>
      </w:r>
      <w:r w:rsidR="00C54077">
        <w:rPr>
          <w:rFonts w:ascii="Times New Roman" w:eastAsia="Calibri" w:hAnsi="Times New Roman" w:cs="Times New Roman"/>
          <w:sz w:val="27"/>
          <w:szCs w:val="27"/>
        </w:rPr>
        <w:t>менского района «Знамя Октября», а также видеороликов в социальной сети «Вконтакте», на официальном сайте Администрации района.</w:t>
      </w:r>
    </w:p>
    <w:p w:rsidR="00CB0832" w:rsidRDefault="00FB72DF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 xml:space="preserve">2. </w:t>
      </w:r>
      <w:r w:rsidR="00CB0832" w:rsidRPr="00CB0832">
        <w:rPr>
          <w:rFonts w:ascii="Times New Roman" w:eastAsia="Calibri" w:hAnsi="Times New Roman" w:cs="Times New Roman"/>
          <w:sz w:val="27"/>
          <w:szCs w:val="27"/>
        </w:rPr>
        <w:t xml:space="preserve">Организовать проведение </w:t>
      </w:r>
      <w:r>
        <w:rPr>
          <w:rFonts w:ascii="Times New Roman" w:eastAsia="Calibri" w:hAnsi="Times New Roman" w:cs="Times New Roman"/>
          <w:sz w:val="27"/>
          <w:szCs w:val="27"/>
        </w:rPr>
        <w:t xml:space="preserve">дополнительных </w:t>
      </w:r>
      <w:r w:rsidR="00CB0832" w:rsidRPr="00CB0832">
        <w:rPr>
          <w:rFonts w:ascii="Times New Roman" w:eastAsia="Calibri" w:hAnsi="Times New Roman" w:cs="Times New Roman"/>
          <w:sz w:val="27"/>
          <w:szCs w:val="27"/>
        </w:rPr>
        <w:t xml:space="preserve">рейдовых мероприятий с привлечением членов добровольной народной дружины (ДНД) с целью </w:t>
      </w:r>
      <w:r w:rsidR="00CB0832">
        <w:rPr>
          <w:rFonts w:ascii="Times New Roman" w:eastAsia="Calibri" w:hAnsi="Times New Roman" w:cs="Times New Roman"/>
          <w:sz w:val="27"/>
          <w:szCs w:val="27"/>
        </w:rPr>
        <w:t>выявления и пресечения правонарушений и преступлений, совершаемых лицами в с</w:t>
      </w:r>
      <w:r>
        <w:rPr>
          <w:rFonts w:ascii="Times New Roman" w:eastAsia="Calibri" w:hAnsi="Times New Roman" w:cs="Times New Roman"/>
          <w:sz w:val="27"/>
          <w:szCs w:val="27"/>
        </w:rPr>
        <w:t>остоянии алкогольного опьянения, совершаемых в общественных местах, а также лицами, ранее привлекавшимися к уголовной ответственности.</w:t>
      </w:r>
    </w:p>
    <w:p w:rsidR="00BC6B61" w:rsidRDefault="00BC6B61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BC6B61">
        <w:rPr>
          <w:rFonts w:ascii="Times New Roman" w:eastAsia="Calibri" w:hAnsi="Times New Roman" w:cs="Times New Roman"/>
          <w:sz w:val="27"/>
          <w:szCs w:val="27"/>
        </w:rPr>
        <w:t xml:space="preserve">3. </w:t>
      </w:r>
      <w:r w:rsidR="00FB72DF">
        <w:rPr>
          <w:rFonts w:ascii="Times New Roman" w:eastAsia="Calibri" w:hAnsi="Times New Roman" w:cs="Times New Roman"/>
          <w:sz w:val="27"/>
          <w:szCs w:val="27"/>
        </w:rPr>
        <w:t>Совместно с органами профилактики Юкаменского района, Центром занятости населения, БУЗ «Юкаменской РБ» п</w:t>
      </w:r>
      <w:r w:rsidR="00CB0832" w:rsidRPr="00CB0832">
        <w:rPr>
          <w:rFonts w:ascii="Times New Roman" w:eastAsia="Calibri" w:hAnsi="Times New Roman" w:cs="Times New Roman"/>
          <w:sz w:val="27"/>
          <w:szCs w:val="27"/>
        </w:rPr>
        <w:t>редусмотреть</w:t>
      </w:r>
      <w:r w:rsidR="00FB72DF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CB0832">
        <w:rPr>
          <w:rFonts w:ascii="Times New Roman" w:eastAsia="Calibri" w:hAnsi="Times New Roman" w:cs="Times New Roman"/>
          <w:sz w:val="27"/>
          <w:szCs w:val="27"/>
        </w:rPr>
        <w:t>комплекс мер</w:t>
      </w:r>
      <w:proofErr w:type="gramStart"/>
      <w:r w:rsidR="00CB0832" w:rsidRPr="00CB0832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="00FB72DF">
        <w:rPr>
          <w:rFonts w:ascii="Times New Roman" w:eastAsia="Calibri" w:hAnsi="Times New Roman" w:cs="Times New Roman"/>
          <w:sz w:val="27"/>
          <w:szCs w:val="27"/>
        </w:rPr>
        <w:t>,</w:t>
      </w:r>
      <w:proofErr w:type="gramEnd"/>
      <w:r w:rsidR="00FB72DF">
        <w:rPr>
          <w:rFonts w:ascii="Times New Roman" w:eastAsia="Calibri" w:hAnsi="Times New Roman" w:cs="Times New Roman"/>
          <w:sz w:val="27"/>
          <w:szCs w:val="27"/>
        </w:rPr>
        <w:t xml:space="preserve"> направленных на </w:t>
      </w:r>
      <w:r w:rsidR="00CB0832" w:rsidRPr="00CB0832">
        <w:rPr>
          <w:rFonts w:ascii="Times New Roman" w:eastAsia="Calibri" w:hAnsi="Times New Roman" w:cs="Times New Roman"/>
          <w:sz w:val="27"/>
          <w:szCs w:val="27"/>
        </w:rPr>
        <w:t>ресоциализаци</w:t>
      </w:r>
      <w:r w:rsidR="00FB72DF">
        <w:rPr>
          <w:rFonts w:ascii="Times New Roman" w:eastAsia="Calibri" w:hAnsi="Times New Roman" w:cs="Times New Roman"/>
          <w:sz w:val="27"/>
          <w:szCs w:val="27"/>
        </w:rPr>
        <w:t>ю</w:t>
      </w:r>
      <w:r w:rsidR="00CB0832" w:rsidRPr="00CB0832">
        <w:rPr>
          <w:rFonts w:ascii="Times New Roman" w:eastAsia="Calibri" w:hAnsi="Times New Roman" w:cs="Times New Roman"/>
          <w:sz w:val="27"/>
          <w:szCs w:val="27"/>
        </w:rPr>
        <w:t xml:space="preserve"> лиц, ранее привлекавшихся к уголовной ответственности</w:t>
      </w:r>
      <w:r w:rsidR="00CB0832">
        <w:rPr>
          <w:rFonts w:ascii="Times New Roman" w:eastAsia="Calibri" w:hAnsi="Times New Roman" w:cs="Times New Roman"/>
          <w:sz w:val="27"/>
          <w:szCs w:val="27"/>
        </w:rPr>
        <w:t xml:space="preserve">, </w:t>
      </w:r>
      <w:r w:rsidR="00FB72DF">
        <w:rPr>
          <w:rFonts w:ascii="Times New Roman" w:eastAsia="Calibri" w:hAnsi="Times New Roman" w:cs="Times New Roman"/>
          <w:sz w:val="27"/>
          <w:szCs w:val="27"/>
        </w:rPr>
        <w:t>ранее судимых, освободившихся из мест лишения свободы (наказание было связано с реальным лишением свободы).</w:t>
      </w:r>
    </w:p>
    <w:p w:rsidR="00CB0832" w:rsidRDefault="00CB0832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CB0832" w:rsidRPr="00BC6B61" w:rsidRDefault="00CB0832" w:rsidP="00DD17D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7"/>
          <w:szCs w:val="27"/>
        </w:rPr>
      </w:pPr>
    </w:p>
    <w:p w:rsidR="00BC6B61" w:rsidRPr="00BC6B61" w:rsidRDefault="00FB72DF" w:rsidP="00DD17D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Врио н</w:t>
      </w:r>
      <w:r w:rsidR="002E5F48">
        <w:rPr>
          <w:rFonts w:ascii="Times New Roman" w:eastAsia="Calibri" w:hAnsi="Times New Roman" w:cs="Times New Roman"/>
          <w:sz w:val="27"/>
          <w:szCs w:val="27"/>
        </w:rPr>
        <w:t>ачальник</w:t>
      </w:r>
      <w:r>
        <w:rPr>
          <w:rFonts w:ascii="Times New Roman" w:eastAsia="Calibri" w:hAnsi="Times New Roman" w:cs="Times New Roman"/>
          <w:sz w:val="27"/>
          <w:szCs w:val="27"/>
        </w:rPr>
        <w:t>а</w:t>
      </w:r>
      <w:r w:rsidR="00BC6B61" w:rsidRPr="00BC6B61">
        <w:rPr>
          <w:rFonts w:ascii="Times New Roman" w:eastAsia="Calibri" w:hAnsi="Times New Roman" w:cs="Times New Roman"/>
          <w:sz w:val="27"/>
          <w:szCs w:val="27"/>
        </w:rPr>
        <w:t xml:space="preserve"> ПП «Юкаменский»</w:t>
      </w:r>
    </w:p>
    <w:p w:rsidR="00BC6B61" w:rsidRPr="00BC6B61" w:rsidRDefault="00FB72DF" w:rsidP="00DD17D3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  <w:r>
        <w:rPr>
          <w:rFonts w:ascii="Times New Roman" w:eastAsia="Calibri" w:hAnsi="Times New Roman" w:cs="Times New Roman"/>
          <w:sz w:val="27"/>
          <w:szCs w:val="27"/>
        </w:rPr>
        <w:t>старший лейтенант</w:t>
      </w:r>
      <w:r w:rsidR="00BC6B61" w:rsidRPr="00BC6B61">
        <w:rPr>
          <w:rFonts w:ascii="Times New Roman" w:eastAsia="Calibri" w:hAnsi="Times New Roman" w:cs="Times New Roman"/>
          <w:sz w:val="27"/>
          <w:szCs w:val="27"/>
        </w:rPr>
        <w:t xml:space="preserve"> полиции                                                         </w:t>
      </w:r>
      <w:r>
        <w:rPr>
          <w:rFonts w:ascii="Times New Roman" w:eastAsia="Calibri" w:hAnsi="Times New Roman" w:cs="Times New Roman"/>
          <w:sz w:val="27"/>
          <w:szCs w:val="27"/>
        </w:rPr>
        <w:t xml:space="preserve">  </w:t>
      </w:r>
      <w:r w:rsidR="00BC6B61" w:rsidRPr="00BC6B61">
        <w:rPr>
          <w:rFonts w:ascii="Times New Roman" w:eastAsia="Calibri" w:hAnsi="Times New Roman" w:cs="Times New Roman"/>
          <w:sz w:val="27"/>
          <w:szCs w:val="27"/>
        </w:rPr>
        <w:t xml:space="preserve">     </w:t>
      </w:r>
      <w:r>
        <w:rPr>
          <w:rFonts w:ascii="Times New Roman" w:eastAsia="Calibri" w:hAnsi="Times New Roman" w:cs="Times New Roman"/>
          <w:sz w:val="27"/>
          <w:szCs w:val="27"/>
        </w:rPr>
        <w:t>Р.С. Панежин</w:t>
      </w:r>
    </w:p>
    <w:p w:rsidR="00BC6B61" w:rsidRDefault="00CC006D" w:rsidP="002526CC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2626A5">
        <w:rPr>
          <w:rFonts w:ascii="Times New Roman" w:hAnsi="Times New Roman" w:cs="Times New Roman"/>
          <w:bCs/>
          <w:sz w:val="27"/>
          <w:szCs w:val="27"/>
        </w:rPr>
        <w:tab/>
      </w:r>
    </w:p>
    <w:p w:rsidR="00BC6B61" w:rsidRDefault="00BC6B61" w:rsidP="002526CC">
      <w:pPr>
        <w:spacing w:after="0" w:line="240" w:lineRule="auto"/>
        <w:jc w:val="both"/>
        <w:rPr>
          <w:rFonts w:ascii="Times New Roman" w:hAnsi="Times New Roman" w:cs="Times New Roman"/>
          <w:bCs/>
          <w:sz w:val="27"/>
          <w:szCs w:val="27"/>
        </w:rPr>
      </w:pPr>
    </w:p>
    <w:p w:rsidR="00993348" w:rsidRPr="002626A5" w:rsidRDefault="00993348">
      <w:pPr>
        <w:rPr>
          <w:sz w:val="27"/>
          <w:szCs w:val="27"/>
        </w:rPr>
      </w:pPr>
    </w:p>
    <w:sectPr w:rsidR="00993348" w:rsidRPr="002626A5" w:rsidSect="00AA4C3C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631" w:rsidRDefault="001B5631" w:rsidP="00BC6B61">
      <w:pPr>
        <w:spacing w:after="0" w:line="240" w:lineRule="auto"/>
      </w:pPr>
      <w:r>
        <w:separator/>
      </w:r>
    </w:p>
  </w:endnote>
  <w:endnote w:type="continuationSeparator" w:id="0">
    <w:p w:rsidR="001B5631" w:rsidRDefault="001B5631" w:rsidP="00BC6B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631" w:rsidRDefault="001B5631" w:rsidP="00BC6B61">
      <w:pPr>
        <w:spacing w:after="0" w:line="240" w:lineRule="auto"/>
      </w:pPr>
      <w:r>
        <w:separator/>
      </w:r>
    </w:p>
  </w:footnote>
  <w:footnote w:type="continuationSeparator" w:id="0">
    <w:p w:rsidR="001B5631" w:rsidRDefault="001B5631" w:rsidP="00BC6B61">
      <w:pPr>
        <w:spacing w:after="0" w:line="240" w:lineRule="auto"/>
      </w:pPr>
      <w:r>
        <w:continuationSeparator/>
      </w:r>
    </w:p>
  </w:footnote>
  <w:footnote w:id="1">
    <w:p w:rsidR="002E5F48" w:rsidRPr="00F3655F" w:rsidRDefault="002E5F48" w:rsidP="002E5F48">
      <w:pPr>
        <w:pStyle w:val="a5"/>
        <w:rPr>
          <w:rFonts w:ascii="Times New Roman" w:hAnsi="Times New Roman" w:cs="Times New Roman"/>
        </w:rPr>
      </w:pPr>
      <w:r w:rsidRPr="00F3655F">
        <w:rPr>
          <w:rStyle w:val="a7"/>
          <w:rFonts w:ascii="Times New Roman" w:hAnsi="Times New Roman" w:cs="Times New Roman"/>
        </w:rPr>
        <w:footnoteRef/>
      </w:r>
      <w:r w:rsidRPr="00F3655F">
        <w:rPr>
          <w:rFonts w:ascii="Times New Roman" w:hAnsi="Times New Roman" w:cs="Times New Roman"/>
        </w:rPr>
        <w:t xml:space="preserve"> Далее - ТиОТ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38B"/>
    <w:rsid w:val="00023CBC"/>
    <w:rsid w:val="00083D1E"/>
    <w:rsid w:val="00092528"/>
    <w:rsid w:val="001314E5"/>
    <w:rsid w:val="001B5631"/>
    <w:rsid w:val="0024457E"/>
    <w:rsid w:val="002526CC"/>
    <w:rsid w:val="002619FF"/>
    <w:rsid w:val="002626A5"/>
    <w:rsid w:val="00290B4A"/>
    <w:rsid w:val="002E5F48"/>
    <w:rsid w:val="004164B1"/>
    <w:rsid w:val="004F5279"/>
    <w:rsid w:val="00613A5B"/>
    <w:rsid w:val="0065738B"/>
    <w:rsid w:val="006A7FAB"/>
    <w:rsid w:val="006E3CC6"/>
    <w:rsid w:val="008C528D"/>
    <w:rsid w:val="008F7E2E"/>
    <w:rsid w:val="009818A2"/>
    <w:rsid w:val="00993348"/>
    <w:rsid w:val="009B3BD4"/>
    <w:rsid w:val="00A3785C"/>
    <w:rsid w:val="00AA4C3C"/>
    <w:rsid w:val="00AE1D61"/>
    <w:rsid w:val="00B11AD9"/>
    <w:rsid w:val="00B74893"/>
    <w:rsid w:val="00BC6B61"/>
    <w:rsid w:val="00C10577"/>
    <w:rsid w:val="00C3083A"/>
    <w:rsid w:val="00C40BB1"/>
    <w:rsid w:val="00C44594"/>
    <w:rsid w:val="00C54077"/>
    <w:rsid w:val="00CB0832"/>
    <w:rsid w:val="00CC006D"/>
    <w:rsid w:val="00D97B4B"/>
    <w:rsid w:val="00DD113B"/>
    <w:rsid w:val="00DD17D3"/>
    <w:rsid w:val="00E17860"/>
    <w:rsid w:val="00F92B0D"/>
    <w:rsid w:val="00FB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3D1E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BC6B6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C6B6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C6B6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0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3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3D1E"/>
    <w:rPr>
      <w:rFonts w:ascii="Segoe UI" w:hAnsi="Segoe UI" w:cs="Segoe UI"/>
      <w:sz w:val="18"/>
      <w:szCs w:val="18"/>
    </w:rPr>
  </w:style>
  <w:style w:type="paragraph" w:styleId="a5">
    <w:name w:val="footnote text"/>
    <w:basedOn w:val="a"/>
    <w:link w:val="a6"/>
    <w:uiPriority w:val="99"/>
    <w:semiHidden/>
    <w:unhideWhenUsed/>
    <w:rsid w:val="00BC6B61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C6B6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C6B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2474</Words>
  <Characters>14106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2023-02-08T05:42:00Z</cp:lastPrinted>
  <dcterms:created xsi:type="dcterms:W3CDTF">2023-02-08T05:41:00Z</dcterms:created>
  <dcterms:modified xsi:type="dcterms:W3CDTF">2023-02-08T05:48:00Z</dcterms:modified>
</cp:coreProperties>
</file>